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1154A" w14:textId="73A807D2" w:rsidR="003453BC" w:rsidRDefault="003246AA" w:rsidP="00D141D4">
      <w:pPr>
        <w:pStyle w:val="NormalWeb"/>
      </w:pPr>
      <w:bookmarkStart w:id="0" w:name="_Hlk51235396"/>
      <w:r w:rsidRPr="00353900">
        <w:rPr>
          <w:rFonts w:ascii="Arial Nova" w:hAnsi="Arial Nova"/>
          <w:bCs/>
          <w:noProof/>
          <w:sz w:val="28"/>
          <w:szCs w:val="28"/>
        </w:rPr>
        <w:drawing>
          <wp:inline distT="0" distB="0" distL="0" distR="0" wp14:anchorId="2832589D" wp14:editId="5B054659">
            <wp:extent cx="1889760" cy="776605"/>
            <wp:effectExtent l="0" t="0" r="0" b="4445"/>
            <wp:docPr id="1141035829" name="Picture 1141035829" descr="Millennium Seed Bank Partnersh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Millennium Seed Bank Partnership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028" r="65360"/>
                    <a:stretch/>
                  </pic:blipFill>
                  <pic:spPr bwMode="auto">
                    <a:xfrm>
                      <a:off x="0" y="0"/>
                      <a:ext cx="1889760" cy="7766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3EFF">
        <w:rPr>
          <w:noProof/>
        </w:rPr>
        <w:drawing>
          <wp:inline distT="0" distB="0" distL="0" distR="0" wp14:anchorId="3CA412FA" wp14:editId="49C8BAB9">
            <wp:extent cx="1952625" cy="532130"/>
            <wp:effectExtent l="0" t="0" r="9525" b="1270"/>
            <wp:docPr id="4" name="Picture 2" descr="Royal Botanic Gardens K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Royal Botanic Gardens Kew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53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73848B" w14:textId="77777777" w:rsidR="00F55E00" w:rsidRDefault="00F55E00" w:rsidP="00F55E00">
      <w:pPr>
        <w:spacing w:after="80"/>
        <w:jc w:val="center"/>
        <w:rPr>
          <w:rFonts w:ascii="Arial Nova" w:eastAsia="Arial Unicode MS" w:hAnsi="Arial Nova" w:cs="Arial Unicode MS"/>
          <w:b/>
          <w:sz w:val="28"/>
          <w:szCs w:val="28"/>
          <w:u w:val="single"/>
        </w:rPr>
      </w:pPr>
    </w:p>
    <w:p w14:paraId="6C5C9412" w14:textId="4D6DE192" w:rsidR="00D07485" w:rsidRPr="00D141D4" w:rsidRDefault="0043452F" w:rsidP="00F55E00">
      <w:pPr>
        <w:spacing w:after="80"/>
        <w:jc w:val="center"/>
        <w:rPr>
          <w:rFonts w:ascii="Arial Nova" w:eastAsia="Arial Unicode MS" w:hAnsi="Arial Nova" w:cs="Arial Unicode MS"/>
          <w:b/>
          <w:sz w:val="28"/>
          <w:szCs w:val="28"/>
          <w:u w:val="single"/>
        </w:rPr>
      </w:pPr>
      <w:r w:rsidRPr="00D141D4">
        <w:rPr>
          <w:rFonts w:ascii="Arial Nova" w:eastAsia="Arial Unicode MS" w:hAnsi="Arial Nova" w:cs="Arial Unicode MS"/>
          <w:b/>
          <w:sz w:val="28"/>
          <w:szCs w:val="28"/>
          <w:u w:val="single"/>
        </w:rPr>
        <w:t>U</w:t>
      </w:r>
      <w:r w:rsidR="00452646" w:rsidRPr="00D141D4">
        <w:rPr>
          <w:rFonts w:ascii="Arial Nova" w:eastAsia="Arial Unicode MS" w:hAnsi="Arial Nova" w:cs="Arial Unicode MS"/>
          <w:b/>
          <w:sz w:val="28"/>
          <w:szCs w:val="28"/>
          <w:u w:val="single"/>
        </w:rPr>
        <w:t>K landowner</w:t>
      </w:r>
      <w:r w:rsidRPr="00D141D4">
        <w:rPr>
          <w:rFonts w:ascii="Arial Nova" w:eastAsia="Arial Unicode MS" w:hAnsi="Arial Nova" w:cs="Arial Unicode MS"/>
          <w:b/>
          <w:sz w:val="28"/>
          <w:szCs w:val="28"/>
          <w:u w:val="single"/>
        </w:rPr>
        <w:t>’</w:t>
      </w:r>
      <w:r w:rsidR="00452646" w:rsidRPr="00D141D4">
        <w:rPr>
          <w:rFonts w:ascii="Arial Nova" w:eastAsia="Arial Unicode MS" w:hAnsi="Arial Nova" w:cs="Arial Unicode MS"/>
          <w:b/>
          <w:sz w:val="28"/>
          <w:szCs w:val="28"/>
          <w:u w:val="single"/>
        </w:rPr>
        <w:t>s/occupier’s consent to the collection and use of plant material and data by the Royal Botanic Gardens</w:t>
      </w:r>
      <w:r w:rsidR="00F30B96" w:rsidRPr="00D141D4">
        <w:rPr>
          <w:rFonts w:ascii="Arial Nova" w:eastAsia="Arial Unicode MS" w:hAnsi="Arial Nova" w:cs="Arial Unicode MS"/>
          <w:b/>
          <w:sz w:val="28"/>
          <w:szCs w:val="28"/>
          <w:u w:val="single"/>
        </w:rPr>
        <w:t>,</w:t>
      </w:r>
      <w:r w:rsidR="00452646" w:rsidRPr="00D141D4">
        <w:rPr>
          <w:rFonts w:ascii="Arial Nova" w:eastAsia="Arial Unicode MS" w:hAnsi="Arial Nova" w:cs="Arial Unicode MS"/>
          <w:b/>
          <w:sz w:val="28"/>
          <w:szCs w:val="28"/>
          <w:u w:val="single"/>
        </w:rPr>
        <w:t xml:space="preserve"> Kew</w:t>
      </w:r>
    </w:p>
    <w:p w14:paraId="36A96E6D" w14:textId="25BAA902" w:rsidR="00D07485" w:rsidRPr="00EC7DC9" w:rsidRDefault="005F2E90" w:rsidP="00D141D4">
      <w:pPr>
        <w:tabs>
          <w:tab w:val="center" w:pos="4513"/>
        </w:tabs>
        <w:spacing w:line="240" w:lineRule="auto"/>
        <w:jc w:val="both"/>
        <w:rPr>
          <w:rFonts w:ascii="Arial Nova" w:eastAsia="Arial Unicode MS" w:hAnsi="Arial Nova" w:cs="Arial Unicode MS"/>
          <w:sz w:val="20"/>
          <w:szCs w:val="20"/>
        </w:rPr>
      </w:pPr>
      <w:r w:rsidRPr="00EC7DC9">
        <w:rPr>
          <w:rFonts w:ascii="Arial Nova" w:eastAsia="Arial Unicode MS" w:hAnsi="Arial Nova" w:cs="Arial Unicode MS"/>
          <w:sz w:val="20"/>
          <w:szCs w:val="20"/>
        </w:rPr>
        <w:t xml:space="preserve">The </w:t>
      </w:r>
      <w:r w:rsidR="00B56ADE">
        <w:rPr>
          <w:rFonts w:ascii="Arial Nova" w:eastAsia="Arial Unicode MS" w:hAnsi="Arial Nova" w:cs="Arial Unicode MS"/>
          <w:sz w:val="20"/>
          <w:szCs w:val="20"/>
        </w:rPr>
        <w:t xml:space="preserve">Board of Trustees of the </w:t>
      </w:r>
      <w:r w:rsidR="0043452F" w:rsidRPr="00EC7DC9">
        <w:rPr>
          <w:rFonts w:ascii="Arial Nova" w:eastAsia="Arial Unicode MS" w:hAnsi="Arial Nova" w:cs="Arial Unicode MS"/>
          <w:sz w:val="20"/>
          <w:szCs w:val="20"/>
        </w:rPr>
        <w:t xml:space="preserve">Royal Botanic Gardens, Kew </w:t>
      </w:r>
      <w:r w:rsidR="00703CB9" w:rsidRPr="00EC7DC9">
        <w:rPr>
          <w:rFonts w:ascii="Arial Nova" w:eastAsia="Arial Unicode MS" w:hAnsi="Arial Nova" w:cs="Arial Unicode MS"/>
          <w:sz w:val="20"/>
          <w:szCs w:val="20"/>
        </w:rPr>
        <w:t xml:space="preserve">(RBG Kew) </w:t>
      </w:r>
      <w:r w:rsidR="0043452F" w:rsidRPr="00EC7DC9">
        <w:rPr>
          <w:rFonts w:ascii="Arial Nova" w:eastAsia="Arial Unicode MS" w:hAnsi="Arial Nova" w:cs="Arial Unicode MS"/>
          <w:sz w:val="20"/>
          <w:szCs w:val="20"/>
        </w:rPr>
        <w:t xml:space="preserve">is seeking your permission to enter land </w:t>
      </w:r>
      <w:proofErr w:type="gramStart"/>
      <w:r w:rsidR="0043452F" w:rsidRPr="00EC7DC9">
        <w:rPr>
          <w:rFonts w:ascii="Arial Nova" w:eastAsia="Arial Unicode MS" w:hAnsi="Arial Nova" w:cs="Arial Unicode MS"/>
          <w:sz w:val="20"/>
          <w:szCs w:val="20"/>
        </w:rPr>
        <w:t>in order to</w:t>
      </w:r>
      <w:proofErr w:type="gramEnd"/>
      <w:r w:rsidR="0043452F" w:rsidRPr="00EC7DC9">
        <w:rPr>
          <w:rFonts w:ascii="Arial Nova" w:eastAsia="Arial Unicode MS" w:hAnsi="Arial Nova" w:cs="Arial Unicode MS"/>
          <w:sz w:val="20"/>
          <w:szCs w:val="20"/>
        </w:rPr>
        <w:t xml:space="preserve"> collect seed and o</w:t>
      </w:r>
      <w:r w:rsidR="00220E70" w:rsidRPr="00EC7DC9">
        <w:rPr>
          <w:rFonts w:ascii="Arial Nova" w:eastAsia="Arial Unicode MS" w:hAnsi="Arial Nova" w:cs="Arial Unicode MS"/>
          <w:sz w:val="20"/>
          <w:szCs w:val="20"/>
        </w:rPr>
        <w:t>ther related plant material</w:t>
      </w:r>
      <w:r w:rsidR="0043452F" w:rsidRPr="00EC7DC9">
        <w:rPr>
          <w:rFonts w:ascii="Arial Nova" w:eastAsia="Arial Unicode MS" w:hAnsi="Arial Nova" w:cs="Arial Unicode MS"/>
          <w:sz w:val="20"/>
          <w:szCs w:val="20"/>
        </w:rPr>
        <w:t xml:space="preserve"> </w:t>
      </w:r>
      <w:r w:rsidR="00C825C1" w:rsidRPr="00EC7DC9">
        <w:rPr>
          <w:rFonts w:ascii="Arial Nova" w:eastAsia="Arial Unicode MS" w:hAnsi="Arial Nova" w:cs="Arial Unicode MS"/>
          <w:sz w:val="20"/>
          <w:szCs w:val="20"/>
        </w:rPr>
        <w:t>(including</w:t>
      </w:r>
      <w:r w:rsidR="00220E70" w:rsidRPr="00EC7DC9">
        <w:rPr>
          <w:rFonts w:ascii="Arial Nova" w:eastAsia="Arial Unicode MS" w:hAnsi="Arial Nova" w:cs="Arial Unicode MS"/>
          <w:sz w:val="20"/>
          <w:szCs w:val="20"/>
        </w:rPr>
        <w:t xml:space="preserve"> </w:t>
      </w:r>
      <w:r w:rsidR="0043452F" w:rsidRPr="00EC7DC9">
        <w:rPr>
          <w:rFonts w:ascii="Arial Nova" w:eastAsia="Arial Unicode MS" w:hAnsi="Arial Nova" w:cs="Arial Unicode MS"/>
          <w:sz w:val="20"/>
          <w:szCs w:val="20"/>
        </w:rPr>
        <w:t>data and images</w:t>
      </w:r>
      <w:r w:rsidR="00220E70" w:rsidRPr="00EC7DC9">
        <w:rPr>
          <w:rFonts w:ascii="Arial Nova" w:eastAsia="Arial Unicode MS" w:hAnsi="Arial Nova" w:cs="Arial Unicode MS"/>
          <w:sz w:val="20"/>
          <w:szCs w:val="20"/>
        </w:rPr>
        <w:t>).</w:t>
      </w:r>
    </w:p>
    <w:p w14:paraId="3A3BB730" w14:textId="3FBC7BEC" w:rsidR="00415C41" w:rsidRPr="00EC7DC9" w:rsidRDefault="00220E70" w:rsidP="00D141D4">
      <w:pPr>
        <w:spacing w:line="240" w:lineRule="auto"/>
        <w:jc w:val="both"/>
        <w:rPr>
          <w:rFonts w:ascii="Arial Nova" w:eastAsia="Arial Unicode MS" w:hAnsi="Arial Nova" w:cs="Arial Unicode MS"/>
          <w:sz w:val="20"/>
          <w:szCs w:val="20"/>
        </w:rPr>
      </w:pPr>
      <w:r w:rsidRPr="00EC7DC9">
        <w:rPr>
          <w:rFonts w:ascii="Arial Nova" w:eastAsia="Arial Unicode MS" w:hAnsi="Arial Nova" w:cs="Arial Unicode MS"/>
          <w:sz w:val="20"/>
          <w:szCs w:val="20"/>
        </w:rPr>
        <w:t>This document explains the uses that may be made of such plant material</w:t>
      </w:r>
      <w:r w:rsidR="00604B33" w:rsidRPr="00EC7DC9">
        <w:rPr>
          <w:rFonts w:ascii="Arial Nova" w:eastAsia="Arial Unicode MS" w:hAnsi="Arial Nova" w:cs="Arial Unicode MS"/>
          <w:sz w:val="20"/>
          <w:szCs w:val="20"/>
        </w:rPr>
        <w:t xml:space="preserve"> and data</w:t>
      </w:r>
      <w:r w:rsidRPr="00EC7DC9">
        <w:rPr>
          <w:rFonts w:ascii="Arial Nova" w:eastAsia="Arial Unicode MS" w:hAnsi="Arial Nova" w:cs="Arial Unicode MS"/>
          <w:sz w:val="20"/>
          <w:szCs w:val="20"/>
        </w:rPr>
        <w:t>. If the landowner does not place any express restrictions on these uses, then access to the plant material</w:t>
      </w:r>
      <w:r w:rsidR="00604B33" w:rsidRPr="00EC7DC9">
        <w:rPr>
          <w:rFonts w:ascii="Arial Nova" w:eastAsia="Arial Unicode MS" w:hAnsi="Arial Nova" w:cs="Arial Unicode MS"/>
          <w:sz w:val="20"/>
          <w:szCs w:val="20"/>
        </w:rPr>
        <w:t xml:space="preserve"> and data</w:t>
      </w:r>
      <w:r w:rsidRPr="00EC7DC9">
        <w:rPr>
          <w:rFonts w:ascii="Arial Nova" w:eastAsia="Arial Unicode MS" w:hAnsi="Arial Nova" w:cs="Arial Unicode MS"/>
          <w:sz w:val="20"/>
          <w:szCs w:val="20"/>
        </w:rPr>
        <w:t xml:space="preserve"> shall have been granted on the basis that </w:t>
      </w:r>
      <w:r w:rsidR="00703CB9" w:rsidRPr="00EC7DC9">
        <w:rPr>
          <w:rFonts w:ascii="Arial Nova" w:eastAsia="Arial Unicode MS" w:hAnsi="Arial Nova" w:cs="Arial Unicode MS"/>
          <w:sz w:val="20"/>
          <w:szCs w:val="20"/>
        </w:rPr>
        <w:t xml:space="preserve">RBG </w:t>
      </w:r>
      <w:r w:rsidRPr="00EC7DC9">
        <w:rPr>
          <w:rFonts w:ascii="Arial Nova" w:eastAsia="Arial Unicode MS" w:hAnsi="Arial Nova" w:cs="Arial Unicode MS"/>
          <w:sz w:val="20"/>
          <w:szCs w:val="20"/>
        </w:rPr>
        <w:t xml:space="preserve">Kew may use it as set out below. </w:t>
      </w:r>
      <w:r w:rsidR="00415C41" w:rsidRPr="00EC7DC9">
        <w:rPr>
          <w:rFonts w:ascii="Arial Nova" w:eastAsia="Arial Unicode MS" w:hAnsi="Arial Nova" w:cs="Arial Unicode MS"/>
          <w:sz w:val="20"/>
          <w:szCs w:val="20"/>
        </w:rPr>
        <w:t xml:space="preserve"> </w:t>
      </w:r>
    </w:p>
    <w:p w14:paraId="7721F846" w14:textId="7F5FE7FD" w:rsidR="00D52B37" w:rsidRPr="00EC7DC9" w:rsidRDefault="00D52B37" w:rsidP="00D141D4">
      <w:pPr>
        <w:jc w:val="both"/>
        <w:rPr>
          <w:rFonts w:ascii="Arial Nova" w:eastAsia="Arial Unicode MS" w:hAnsi="Arial Nova" w:cs="Arial Unicode MS"/>
          <w:color w:val="FF0000"/>
          <w:sz w:val="18"/>
          <w:szCs w:val="18"/>
        </w:rPr>
      </w:pPr>
      <w:r w:rsidRPr="00EC7DC9">
        <w:rPr>
          <w:rFonts w:ascii="Arial Nova" w:eastAsia="Arial Unicode MS" w:hAnsi="Arial Nova" w:cs="Arial Unicode MS"/>
          <w:sz w:val="20"/>
          <w:szCs w:val="20"/>
        </w:rPr>
        <w:t xml:space="preserve">Plant material shall be accessioned into the </w:t>
      </w:r>
      <w:r w:rsidR="00703CB9" w:rsidRPr="00EC7DC9">
        <w:rPr>
          <w:rFonts w:ascii="Arial Nova" w:eastAsia="Arial Unicode MS" w:hAnsi="Arial Nova" w:cs="Arial Unicode MS"/>
          <w:sz w:val="20"/>
          <w:szCs w:val="20"/>
        </w:rPr>
        <w:t xml:space="preserve">RBG </w:t>
      </w:r>
      <w:r w:rsidRPr="00EC7DC9">
        <w:rPr>
          <w:rFonts w:ascii="Arial Nova" w:eastAsia="Arial Unicode MS" w:hAnsi="Arial Nova" w:cs="Arial Unicode MS"/>
          <w:sz w:val="20"/>
          <w:szCs w:val="20"/>
        </w:rPr>
        <w:t>Kew collections at Wakehurst Place, Ardingly, West Sussex, or at Kew, Richmond, Surrey, as appropriate</w:t>
      </w:r>
      <w:r w:rsidR="00415C41" w:rsidRPr="00EC7DC9">
        <w:rPr>
          <w:rFonts w:ascii="Arial Nova" w:eastAsia="Arial Unicode MS" w:hAnsi="Arial Nova" w:cs="Arial Unicode MS"/>
          <w:sz w:val="20"/>
          <w:szCs w:val="20"/>
        </w:rPr>
        <w:t xml:space="preserve">, and associated </w:t>
      </w:r>
      <w:r w:rsidR="00C65C41" w:rsidRPr="00EC7DC9">
        <w:rPr>
          <w:rFonts w:ascii="Arial Nova" w:eastAsia="Arial Unicode MS" w:hAnsi="Arial Nova" w:cs="Arial Unicode MS"/>
          <w:sz w:val="20"/>
          <w:szCs w:val="20"/>
        </w:rPr>
        <w:t xml:space="preserve">collections </w:t>
      </w:r>
      <w:r w:rsidR="00415C41" w:rsidRPr="00EC7DC9">
        <w:rPr>
          <w:rFonts w:ascii="Arial Nova" w:eastAsia="Arial Unicode MS" w:hAnsi="Arial Nova" w:cs="Arial Unicode MS"/>
          <w:sz w:val="20"/>
          <w:szCs w:val="20"/>
        </w:rPr>
        <w:t xml:space="preserve">data (including site name and location) will be processed and stored securely in accordance with </w:t>
      </w:r>
      <w:r w:rsidR="00703CB9" w:rsidRPr="00EC7DC9">
        <w:rPr>
          <w:rFonts w:ascii="Arial Nova" w:eastAsia="Arial Unicode MS" w:hAnsi="Arial Nova" w:cs="Arial Unicode MS"/>
          <w:sz w:val="20"/>
          <w:szCs w:val="20"/>
        </w:rPr>
        <w:t xml:space="preserve">RBG </w:t>
      </w:r>
      <w:r w:rsidR="00415C41" w:rsidRPr="00EC7DC9">
        <w:rPr>
          <w:rFonts w:ascii="Arial Nova" w:eastAsia="Arial Unicode MS" w:hAnsi="Arial Nova" w:cs="Arial Unicode MS"/>
          <w:sz w:val="20"/>
          <w:szCs w:val="20"/>
        </w:rPr>
        <w:t>Kew’s data handling policies.</w:t>
      </w:r>
      <w:r w:rsidR="00C50F51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="000C59E4" w:rsidRPr="00D141D4">
        <w:rPr>
          <w:rFonts w:ascii="Arial Nova" w:eastAsia="Arial Unicode MS" w:hAnsi="Arial Nova" w:cs="Arial Unicode MS"/>
          <w:sz w:val="20"/>
          <w:szCs w:val="20"/>
        </w:rPr>
        <w:t xml:space="preserve">In accordance with international seed conservation standards, a sub-sample may be </w:t>
      </w:r>
      <w:r w:rsidR="00701C82" w:rsidRPr="00D141D4">
        <w:rPr>
          <w:rFonts w:ascii="Arial Nova" w:eastAsia="Arial Unicode MS" w:hAnsi="Arial Nova" w:cs="Arial Unicode MS"/>
          <w:sz w:val="20"/>
          <w:szCs w:val="20"/>
        </w:rPr>
        <w:t xml:space="preserve">securely </w:t>
      </w:r>
      <w:r w:rsidR="000C59E4" w:rsidRPr="00D141D4">
        <w:rPr>
          <w:rFonts w:ascii="Arial Nova" w:eastAsia="Arial Unicode MS" w:hAnsi="Arial Nova" w:cs="Arial Unicode MS"/>
          <w:sz w:val="20"/>
          <w:szCs w:val="20"/>
        </w:rPr>
        <w:t>stored at another facility in the UK</w:t>
      </w:r>
      <w:r w:rsidR="00701C82" w:rsidRPr="00D141D4">
        <w:rPr>
          <w:rFonts w:ascii="Arial Nova" w:eastAsia="Arial Unicode MS" w:hAnsi="Arial Nova" w:cs="Arial Unicode MS"/>
          <w:sz w:val="20"/>
          <w:szCs w:val="20"/>
        </w:rPr>
        <w:t xml:space="preserve"> as a back-up</w:t>
      </w:r>
      <w:r w:rsidR="000C59E4" w:rsidRPr="00D141D4">
        <w:rPr>
          <w:rFonts w:ascii="Arial Nova" w:eastAsia="Arial Unicode MS" w:hAnsi="Arial Nova" w:cs="Arial Unicode MS"/>
          <w:sz w:val="20"/>
          <w:szCs w:val="20"/>
        </w:rPr>
        <w:t>.</w:t>
      </w:r>
    </w:p>
    <w:p w14:paraId="05B31305" w14:textId="29087400" w:rsidR="00FA1B4D" w:rsidRPr="00EC7DC9" w:rsidRDefault="00703CB9" w:rsidP="00D141D4">
      <w:pPr>
        <w:jc w:val="both"/>
        <w:rPr>
          <w:rFonts w:ascii="Arial Nova" w:eastAsia="Arial Unicode MS" w:hAnsi="Arial Nova" w:cs="Arial Unicode MS"/>
          <w:sz w:val="20"/>
          <w:szCs w:val="20"/>
        </w:rPr>
      </w:pPr>
      <w:r w:rsidRPr="00EC7DC9">
        <w:rPr>
          <w:rFonts w:ascii="Arial Nova" w:eastAsia="Arial Unicode MS" w:hAnsi="Arial Nova" w:cs="Arial Unicode MS"/>
          <w:sz w:val="20"/>
          <w:szCs w:val="20"/>
        </w:rPr>
        <w:t xml:space="preserve">RBG </w:t>
      </w:r>
      <w:r w:rsidR="00220E70" w:rsidRPr="00EC7DC9">
        <w:rPr>
          <w:rFonts w:ascii="Arial Nova" w:eastAsia="Arial Unicode MS" w:hAnsi="Arial Nova" w:cs="Arial Unicode MS"/>
          <w:sz w:val="20"/>
          <w:szCs w:val="20"/>
        </w:rPr>
        <w:t xml:space="preserve">Kew shall </w:t>
      </w:r>
      <w:r w:rsidR="00FF45DC" w:rsidRPr="00EC7DC9">
        <w:rPr>
          <w:rFonts w:ascii="Arial Nova" w:eastAsia="Arial Unicode MS" w:hAnsi="Arial Nova" w:cs="Arial Unicode MS"/>
          <w:sz w:val="20"/>
          <w:szCs w:val="20"/>
        </w:rPr>
        <w:t xml:space="preserve">access, </w:t>
      </w:r>
      <w:r w:rsidR="00220E70" w:rsidRPr="00EC7DC9">
        <w:rPr>
          <w:rFonts w:ascii="Arial Nova" w:eastAsia="Arial Unicode MS" w:hAnsi="Arial Nova" w:cs="Arial Unicode MS"/>
          <w:sz w:val="20"/>
          <w:szCs w:val="20"/>
        </w:rPr>
        <w:t xml:space="preserve">use </w:t>
      </w:r>
      <w:r w:rsidR="00FF45DC" w:rsidRPr="00EC7DC9">
        <w:rPr>
          <w:rFonts w:ascii="Arial Nova" w:eastAsia="Arial Unicode MS" w:hAnsi="Arial Nova" w:cs="Arial Unicode MS"/>
          <w:sz w:val="20"/>
          <w:szCs w:val="20"/>
        </w:rPr>
        <w:t xml:space="preserve">and share </w:t>
      </w:r>
      <w:r w:rsidR="00220E70" w:rsidRPr="00EC7DC9">
        <w:rPr>
          <w:rFonts w:ascii="Arial Nova" w:eastAsia="Arial Unicode MS" w:hAnsi="Arial Nova" w:cs="Arial Unicode MS"/>
          <w:sz w:val="20"/>
          <w:szCs w:val="20"/>
        </w:rPr>
        <w:t xml:space="preserve">the plant material </w:t>
      </w:r>
      <w:r w:rsidR="00FF45DC" w:rsidRPr="00EC7DC9">
        <w:rPr>
          <w:rFonts w:ascii="Arial Nova" w:eastAsia="Arial Unicode MS" w:hAnsi="Arial Nova" w:cs="Arial Unicode MS"/>
          <w:sz w:val="20"/>
          <w:szCs w:val="20"/>
        </w:rPr>
        <w:t>and data to further</w:t>
      </w:r>
      <w:r w:rsidR="00220E70" w:rsidRPr="00EC7DC9">
        <w:rPr>
          <w:rFonts w:ascii="Arial Nova" w:eastAsia="Arial Unicode MS" w:hAnsi="Arial Nova" w:cs="Arial Unicode MS"/>
          <w:sz w:val="20"/>
          <w:szCs w:val="20"/>
        </w:rPr>
        <w:t xml:space="preserve"> its charitable purposes. </w:t>
      </w:r>
    </w:p>
    <w:p w14:paraId="7E4A4BDA" w14:textId="1616D9ED" w:rsidR="00220E70" w:rsidRPr="00EC7DC9" w:rsidRDefault="00220E70" w:rsidP="00D141D4">
      <w:pPr>
        <w:jc w:val="both"/>
        <w:rPr>
          <w:rFonts w:ascii="Arial Nova" w:eastAsia="Arial Unicode MS" w:hAnsi="Arial Nova" w:cs="Arial Unicode MS"/>
          <w:sz w:val="20"/>
          <w:szCs w:val="20"/>
        </w:rPr>
      </w:pPr>
      <w:r w:rsidRPr="00EC7DC9">
        <w:rPr>
          <w:rFonts w:ascii="Arial Nova" w:eastAsia="Arial Unicode MS" w:hAnsi="Arial Nova" w:cs="Arial Unicode MS"/>
          <w:sz w:val="20"/>
          <w:szCs w:val="20"/>
        </w:rPr>
        <w:t xml:space="preserve">Plant material </w:t>
      </w:r>
      <w:r w:rsidR="001C4B91" w:rsidRPr="00EC7DC9">
        <w:rPr>
          <w:rFonts w:ascii="Arial Nova" w:eastAsia="Arial Unicode MS" w:hAnsi="Arial Nova" w:cs="Arial Unicode MS"/>
          <w:sz w:val="20"/>
          <w:szCs w:val="20"/>
        </w:rPr>
        <w:t xml:space="preserve">and </w:t>
      </w:r>
      <w:r w:rsidR="00C65C41" w:rsidRPr="00EC7DC9">
        <w:rPr>
          <w:rFonts w:ascii="Arial Nova" w:eastAsia="Arial Unicode MS" w:hAnsi="Arial Nova" w:cs="Arial Unicode MS"/>
          <w:sz w:val="20"/>
          <w:szCs w:val="20"/>
        </w:rPr>
        <w:t xml:space="preserve">collections </w:t>
      </w:r>
      <w:r w:rsidR="001C4B91" w:rsidRPr="00EC7DC9">
        <w:rPr>
          <w:rFonts w:ascii="Arial Nova" w:eastAsia="Arial Unicode MS" w:hAnsi="Arial Nova" w:cs="Arial Unicode MS"/>
          <w:sz w:val="20"/>
          <w:szCs w:val="20"/>
        </w:rPr>
        <w:t xml:space="preserve">data </w:t>
      </w:r>
      <w:r w:rsidRPr="00EC7DC9">
        <w:rPr>
          <w:rFonts w:ascii="Arial Nova" w:eastAsia="Arial Unicode MS" w:hAnsi="Arial Nova" w:cs="Arial Unicode MS"/>
          <w:sz w:val="20"/>
          <w:szCs w:val="20"/>
        </w:rPr>
        <w:t>may be:</w:t>
      </w:r>
    </w:p>
    <w:p w14:paraId="034CF651" w14:textId="6B441142" w:rsidR="00220E70" w:rsidRPr="00EC7DC9" w:rsidRDefault="00220E70" w:rsidP="00F55E00">
      <w:pPr>
        <w:spacing w:after="80" w:line="240" w:lineRule="auto"/>
        <w:jc w:val="both"/>
        <w:rPr>
          <w:rFonts w:ascii="Arial Nova" w:eastAsia="Arial Unicode MS" w:hAnsi="Arial Nova" w:cs="Arial Unicode MS"/>
          <w:sz w:val="20"/>
          <w:szCs w:val="20"/>
        </w:rPr>
      </w:pPr>
      <w:r w:rsidRPr="00EC7DC9">
        <w:rPr>
          <w:rFonts w:ascii="Arial Nova" w:eastAsia="Arial Unicode MS" w:hAnsi="Arial Nova" w:cs="Arial Unicode MS"/>
          <w:sz w:val="20"/>
          <w:szCs w:val="20"/>
        </w:rPr>
        <w:t>(a)</w:t>
      </w:r>
      <w:r w:rsidR="00FA1B4D" w:rsidRPr="00EC7DC9">
        <w:rPr>
          <w:rFonts w:ascii="Arial Nova" w:eastAsia="Arial Unicode MS" w:hAnsi="Arial Nova" w:cs="Arial Unicode MS"/>
          <w:sz w:val="20"/>
          <w:szCs w:val="20"/>
        </w:rPr>
        <w:t xml:space="preserve">  </w:t>
      </w:r>
      <w:r w:rsidRPr="00EC7DC9">
        <w:rPr>
          <w:rFonts w:ascii="Arial Nova" w:eastAsia="Arial Unicode MS" w:hAnsi="Arial Nova" w:cs="Arial Unicode MS"/>
          <w:sz w:val="20"/>
          <w:szCs w:val="20"/>
        </w:rPr>
        <w:t xml:space="preserve">Made available for scientific study to </w:t>
      </w:r>
      <w:r w:rsidR="00703CB9" w:rsidRPr="00EC7DC9">
        <w:rPr>
          <w:rFonts w:ascii="Arial Nova" w:eastAsia="Arial Unicode MS" w:hAnsi="Arial Nova" w:cs="Arial Unicode MS"/>
          <w:sz w:val="20"/>
          <w:szCs w:val="20"/>
        </w:rPr>
        <w:t xml:space="preserve">RBG </w:t>
      </w:r>
      <w:r w:rsidRPr="00EC7DC9">
        <w:rPr>
          <w:rFonts w:ascii="Arial Nova" w:eastAsia="Arial Unicode MS" w:hAnsi="Arial Nova" w:cs="Arial Unicode MS"/>
          <w:sz w:val="20"/>
          <w:szCs w:val="20"/>
        </w:rPr>
        <w:t>Kew staff and authorised visitors; and/or</w:t>
      </w:r>
    </w:p>
    <w:p w14:paraId="3A922850" w14:textId="2BBDCD3F" w:rsidR="00220E70" w:rsidRPr="00EC7DC9" w:rsidRDefault="00220E70" w:rsidP="00F55E00">
      <w:pPr>
        <w:spacing w:after="80" w:line="240" w:lineRule="auto"/>
        <w:jc w:val="both"/>
        <w:rPr>
          <w:rFonts w:ascii="Arial Nova" w:eastAsia="Arial Unicode MS" w:hAnsi="Arial Nova" w:cs="Arial Unicode MS"/>
          <w:sz w:val="20"/>
          <w:szCs w:val="20"/>
        </w:rPr>
      </w:pPr>
      <w:r w:rsidRPr="00EC7DC9">
        <w:rPr>
          <w:rFonts w:ascii="Arial Nova" w:eastAsia="Arial Unicode MS" w:hAnsi="Arial Nova" w:cs="Arial Unicode MS"/>
          <w:sz w:val="20"/>
          <w:szCs w:val="20"/>
        </w:rPr>
        <w:t>(b)</w:t>
      </w:r>
      <w:r w:rsidR="00FA1B4D" w:rsidRPr="00EC7DC9">
        <w:rPr>
          <w:rFonts w:ascii="Arial Nova" w:eastAsia="Arial Unicode MS" w:hAnsi="Arial Nova" w:cs="Arial Unicode MS"/>
          <w:sz w:val="20"/>
          <w:szCs w:val="20"/>
        </w:rPr>
        <w:t xml:space="preserve">  </w:t>
      </w:r>
      <w:r w:rsidRPr="00EC7DC9">
        <w:rPr>
          <w:rFonts w:ascii="Arial Nova" w:eastAsia="Arial Unicode MS" w:hAnsi="Arial Nova" w:cs="Arial Unicode MS"/>
          <w:sz w:val="20"/>
          <w:szCs w:val="20"/>
        </w:rPr>
        <w:t>Used for the common good in the areas of education, conservation and public display; and/or</w:t>
      </w:r>
    </w:p>
    <w:p w14:paraId="0A1C3259" w14:textId="77777777" w:rsidR="00E472E3" w:rsidRDefault="00220E70" w:rsidP="00F55E00">
      <w:pPr>
        <w:spacing w:after="80" w:line="240" w:lineRule="auto"/>
        <w:jc w:val="both"/>
        <w:rPr>
          <w:rFonts w:ascii="Arial Nova" w:eastAsia="Arial Unicode MS" w:hAnsi="Arial Nova" w:cs="Arial Unicode MS"/>
          <w:sz w:val="20"/>
          <w:szCs w:val="20"/>
        </w:rPr>
      </w:pPr>
      <w:r w:rsidRPr="00EC7DC9">
        <w:rPr>
          <w:rFonts w:ascii="Arial Nova" w:eastAsia="Arial Unicode MS" w:hAnsi="Arial Nova" w:cs="Arial Unicode MS"/>
          <w:sz w:val="20"/>
          <w:szCs w:val="20"/>
        </w:rPr>
        <w:t>(c)</w:t>
      </w:r>
      <w:r w:rsidR="00FA1B4D" w:rsidRPr="00EC7DC9">
        <w:rPr>
          <w:rFonts w:ascii="Arial Nova" w:eastAsia="Arial Unicode MS" w:hAnsi="Arial Nova" w:cs="Arial Unicode MS"/>
          <w:sz w:val="20"/>
          <w:szCs w:val="20"/>
        </w:rPr>
        <w:t xml:space="preserve">  </w:t>
      </w:r>
      <w:r w:rsidRPr="00EC7DC9">
        <w:rPr>
          <w:rFonts w:ascii="Arial Nova" w:eastAsia="Arial Unicode MS" w:hAnsi="Arial Nova" w:cs="Arial Unicode MS"/>
          <w:sz w:val="20"/>
          <w:szCs w:val="20"/>
        </w:rPr>
        <w:t>Sampled for pollen, spores, DNA, anatomical or cytological preparations and/or chemicals for scientific researc</w:t>
      </w:r>
      <w:r w:rsidR="00E472E3">
        <w:rPr>
          <w:rFonts w:ascii="Arial Nova" w:eastAsia="Arial Unicode MS" w:hAnsi="Arial Nova" w:cs="Arial Unicode MS"/>
          <w:sz w:val="20"/>
          <w:szCs w:val="20"/>
        </w:rPr>
        <w:t xml:space="preserve">h </w:t>
      </w:r>
    </w:p>
    <w:p w14:paraId="14216952" w14:textId="0FE12E15" w:rsidR="00220E70" w:rsidRPr="00EC7DC9" w:rsidRDefault="00E472E3" w:rsidP="00F55E00">
      <w:pPr>
        <w:spacing w:after="80" w:line="240" w:lineRule="auto"/>
        <w:jc w:val="both"/>
        <w:rPr>
          <w:rFonts w:ascii="Arial Nova" w:eastAsia="Arial Unicode MS" w:hAnsi="Arial Nova" w:cs="Arial Unicode MS"/>
          <w:sz w:val="20"/>
          <w:szCs w:val="20"/>
        </w:rPr>
      </w:pPr>
      <w:r>
        <w:rPr>
          <w:rFonts w:ascii="Arial Nova" w:eastAsia="Arial Unicode MS" w:hAnsi="Arial Nova" w:cs="Arial Unicode MS"/>
          <w:sz w:val="20"/>
          <w:szCs w:val="20"/>
        </w:rPr>
        <w:t xml:space="preserve">       </w:t>
      </w:r>
      <w:r w:rsidR="00220E70" w:rsidRPr="00EC7DC9">
        <w:rPr>
          <w:rFonts w:ascii="Arial Nova" w:eastAsia="Arial Unicode MS" w:hAnsi="Arial Nova" w:cs="Arial Unicode MS"/>
          <w:sz w:val="20"/>
          <w:szCs w:val="20"/>
        </w:rPr>
        <w:t>purposes;</w:t>
      </w:r>
      <w:r w:rsidR="0074029E" w:rsidRPr="00EC7DC9">
        <w:rPr>
          <w:rFonts w:ascii="Arial Nova" w:eastAsia="Arial Unicode MS" w:hAnsi="Arial Nova" w:cs="Arial Unicode MS"/>
          <w:sz w:val="20"/>
          <w:szCs w:val="20"/>
        </w:rPr>
        <w:t xml:space="preserve"> and/or</w:t>
      </w:r>
    </w:p>
    <w:p w14:paraId="4A7B5ACB" w14:textId="77777777" w:rsidR="00E472E3" w:rsidRDefault="00220E70" w:rsidP="00F55E00">
      <w:pPr>
        <w:spacing w:before="240" w:after="80" w:line="240" w:lineRule="auto"/>
        <w:jc w:val="both"/>
        <w:rPr>
          <w:rFonts w:ascii="Arial Nova" w:eastAsia="Arial Unicode MS" w:hAnsi="Arial Nova" w:cs="Arial Unicode MS"/>
          <w:sz w:val="20"/>
          <w:szCs w:val="20"/>
        </w:rPr>
      </w:pPr>
      <w:r w:rsidRPr="00EC7DC9">
        <w:rPr>
          <w:rFonts w:ascii="Arial Nova" w:eastAsia="Arial Unicode MS" w:hAnsi="Arial Nova" w:cs="Arial Unicode MS"/>
          <w:sz w:val="20"/>
          <w:szCs w:val="20"/>
        </w:rPr>
        <w:t>(d)</w:t>
      </w:r>
      <w:r w:rsidR="00FA1B4D" w:rsidRPr="00EC7DC9">
        <w:rPr>
          <w:rFonts w:ascii="Arial Nova" w:eastAsia="Arial Unicode MS" w:hAnsi="Arial Nova" w:cs="Arial Unicode MS"/>
          <w:sz w:val="20"/>
          <w:szCs w:val="20"/>
        </w:rPr>
        <w:t xml:space="preserve">  </w:t>
      </w:r>
      <w:r w:rsidRPr="00EC7DC9">
        <w:rPr>
          <w:rFonts w:ascii="Arial Nova" w:eastAsia="Arial Unicode MS" w:hAnsi="Arial Nova" w:cs="Arial Unicode MS"/>
          <w:sz w:val="20"/>
          <w:szCs w:val="20"/>
        </w:rPr>
        <w:t xml:space="preserve">Sent on loan, supplied, or </w:t>
      </w:r>
      <w:bookmarkStart w:id="1" w:name="_Hlk160122414"/>
      <w:r w:rsidRPr="00EC7DC9">
        <w:rPr>
          <w:rFonts w:ascii="Arial Nova" w:eastAsia="Arial Unicode MS" w:hAnsi="Arial Nova" w:cs="Arial Unicode MS"/>
          <w:sz w:val="20"/>
          <w:szCs w:val="20"/>
        </w:rPr>
        <w:t>further distributed for the purposes of scientific research</w:t>
      </w:r>
      <w:bookmarkEnd w:id="1"/>
      <w:r w:rsidRPr="00EC7DC9">
        <w:rPr>
          <w:rFonts w:ascii="Arial Nova" w:eastAsia="Arial Unicode MS" w:hAnsi="Arial Nova" w:cs="Arial Unicode MS"/>
          <w:sz w:val="20"/>
          <w:szCs w:val="20"/>
        </w:rPr>
        <w:t xml:space="preserve">, conservation or </w:t>
      </w:r>
      <w:proofErr w:type="gramStart"/>
      <w:r w:rsidRPr="00EC7DC9">
        <w:rPr>
          <w:rFonts w:ascii="Arial Nova" w:eastAsia="Arial Unicode MS" w:hAnsi="Arial Nova" w:cs="Arial Unicode MS"/>
          <w:sz w:val="20"/>
          <w:szCs w:val="20"/>
        </w:rPr>
        <w:t>horticulture;</w:t>
      </w:r>
      <w:proofErr w:type="gramEnd"/>
      <w:r w:rsidR="00E472E3">
        <w:rPr>
          <w:rFonts w:ascii="Arial Nova" w:eastAsia="Arial Unicode MS" w:hAnsi="Arial Nova" w:cs="Arial Unicode MS"/>
          <w:sz w:val="20"/>
          <w:szCs w:val="20"/>
        </w:rPr>
        <w:t xml:space="preserve"> </w:t>
      </w:r>
    </w:p>
    <w:p w14:paraId="60D23A9D" w14:textId="4CB194F3" w:rsidR="00220E70" w:rsidRPr="00EC7DC9" w:rsidRDefault="00464096" w:rsidP="00F55E00">
      <w:pPr>
        <w:spacing w:after="80" w:line="240" w:lineRule="auto"/>
        <w:jc w:val="both"/>
        <w:rPr>
          <w:rFonts w:ascii="Arial Nova" w:eastAsia="Arial Unicode MS" w:hAnsi="Arial Nova" w:cs="Arial Unicode MS"/>
          <w:sz w:val="20"/>
          <w:szCs w:val="20"/>
        </w:rPr>
      </w:pPr>
      <w:r>
        <w:rPr>
          <w:rFonts w:ascii="Arial Nova" w:eastAsia="Arial Unicode MS" w:hAnsi="Arial Nova" w:cs="Arial Unicode MS"/>
          <w:sz w:val="20"/>
          <w:szCs w:val="20"/>
        </w:rPr>
        <w:t xml:space="preserve">       </w:t>
      </w:r>
      <w:r w:rsidR="00220E70" w:rsidRPr="00EC7DC9">
        <w:rPr>
          <w:rFonts w:ascii="Arial Nova" w:eastAsia="Arial Unicode MS" w:hAnsi="Arial Nova" w:cs="Arial Unicode MS"/>
          <w:sz w:val="20"/>
          <w:szCs w:val="20"/>
        </w:rPr>
        <w:t>and/or</w:t>
      </w:r>
    </w:p>
    <w:p w14:paraId="0DC6B250" w14:textId="69EA86E7" w:rsidR="00DA7654" w:rsidRPr="00EC7DC9" w:rsidRDefault="00220E70" w:rsidP="00F55E00">
      <w:pPr>
        <w:spacing w:after="80" w:line="240" w:lineRule="auto"/>
        <w:jc w:val="both"/>
        <w:rPr>
          <w:rFonts w:ascii="Arial Nova" w:eastAsia="Arial Unicode MS" w:hAnsi="Arial Nova" w:cs="Arial Unicode MS"/>
          <w:sz w:val="20"/>
          <w:szCs w:val="20"/>
        </w:rPr>
      </w:pPr>
      <w:r w:rsidRPr="00EC7DC9">
        <w:rPr>
          <w:rFonts w:ascii="Arial Nova" w:eastAsia="Arial Unicode MS" w:hAnsi="Arial Nova" w:cs="Arial Unicode MS"/>
          <w:sz w:val="20"/>
          <w:szCs w:val="20"/>
        </w:rPr>
        <w:t>(e)</w:t>
      </w:r>
      <w:r w:rsidR="00FA1B4D" w:rsidRPr="00EC7DC9">
        <w:rPr>
          <w:rFonts w:ascii="Arial Nova" w:eastAsia="Arial Unicode MS" w:hAnsi="Arial Nova" w:cs="Arial Unicode MS"/>
          <w:sz w:val="20"/>
          <w:szCs w:val="20"/>
        </w:rPr>
        <w:t xml:space="preserve">  </w:t>
      </w:r>
      <w:r w:rsidR="00C65C41" w:rsidRPr="00EC7DC9">
        <w:rPr>
          <w:rFonts w:ascii="Arial Nova" w:eastAsia="Arial Unicode MS" w:hAnsi="Arial Nova" w:cs="Arial Unicode MS"/>
          <w:sz w:val="20"/>
          <w:szCs w:val="20"/>
        </w:rPr>
        <w:t xml:space="preserve">Published in </w:t>
      </w:r>
      <w:r w:rsidR="00C65C41" w:rsidRPr="00F74A94">
        <w:rPr>
          <w:rFonts w:ascii="Arial Nova" w:eastAsia="Arial Unicode MS" w:hAnsi="Arial Nova" w:cs="Arial Unicode MS"/>
          <w:sz w:val="20"/>
          <w:szCs w:val="20"/>
        </w:rPr>
        <w:t xml:space="preserve">botanical </w:t>
      </w:r>
      <w:r w:rsidR="00F74A94">
        <w:rPr>
          <w:rFonts w:ascii="Arial Nova" w:eastAsia="Arial Unicode MS" w:hAnsi="Arial Nova" w:cs="Arial Unicode MS"/>
          <w:sz w:val="20"/>
          <w:szCs w:val="20"/>
        </w:rPr>
        <w:t xml:space="preserve">and </w:t>
      </w:r>
      <w:r w:rsidR="00F74A94" w:rsidRPr="009E3D10">
        <w:rPr>
          <w:rFonts w:ascii="Arial Nova" w:eastAsia="Arial Unicode MS" w:hAnsi="Arial Nova" w:cs="Arial Unicode MS"/>
          <w:sz w:val="20"/>
          <w:szCs w:val="20"/>
        </w:rPr>
        <w:t>biodiversity</w:t>
      </w:r>
      <w:r w:rsidR="00F74A94">
        <w:rPr>
          <w:rFonts w:ascii="Arial Nova" w:eastAsia="Arial Unicode MS" w:hAnsi="Arial Nova" w:cs="Arial Unicode MS"/>
          <w:sz w:val="20"/>
          <w:szCs w:val="20"/>
        </w:rPr>
        <w:t xml:space="preserve"> </w:t>
      </w:r>
      <w:r w:rsidR="00C65C41" w:rsidRPr="00EC7DC9">
        <w:rPr>
          <w:rFonts w:ascii="Arial Nova" w:eastAsia="Arial Unicode MS" w:hAnsi="Arial Nova" w:cs="Arial Unicode MS"/>
          <w:sz w:val="20"/>
          <w:szCs w:val="20"/>
        </w:rPr>
        <w:t>databases including digital images which are</w:t>
      </w:r>
      <w:r w:rsidR="00DA7654" w:rsidRPr="00EC7DC9">
        <w:rPr>
          <w:rFonts w:ascii="Arial Nova" w:eastAsia="Arial Unicode MS" w:hAnsi="Arial Nova" w:cs="Arial Unicode MS"/>
          <w:sz w:val="20"/>
          <w:szCs w:val="20"/>
        </w:rPr>
        <w:t xml:space="preserve"> freely available on the internet.</w:t>
      </w:r>
    </w:p>
    <w:p w14:paraId="2CEC2ED1" w14:textId="019D62EC" w:rsidR="00415C41" w:rsidRPr="00EC7DC9" w:rsidRDefault="00830CFA" w:rsidP="00D141D4">
      <w:pPr>
        <w:spacing w:before="240"/>
        <w:jc w:val="both"/>
        <w:rPr>
          <w:rFonts w:ascii="Arial Nova" w:eastAsia="Arial Unicode MS" w:hAnsi="Arial Nova" w:cs="Arial Unicode MS"/>
          <w:sz w:val="20"/>
          <w:szCs w:val="20"/>
        </w:rPr>
      </w:pPr>
      <w:r w:rsidRPr="00EC7DC9">
        <w:rPr>
          <w:rFonts w:ascii="Arial Nova" w:eastAsia="Arial Unicode MS" w:hAnsi="Arial Nova" w:cs="Arial Unicode MS"/>
          <w:sz w:val="20"/>
          <w:szCs w:val="20"/>
        </w:rPr>
        <w:t xml:space="preserve">We will use your personal data to seek your consent regarding any uses of </w:t>
      </w:r>
      <w:r w:rsidR="00E562C4">
        <w:rPr>
          <w:rFonts w:ascii="Arial Nova" w:eastAsia="Arial Unicode MS" w:hAnsi="Arial Nova" w:cs="Arial Unicode MS"/>
          <w:sz w:val="20"/>
          <w:szCs w:val="20"/>
        </w:rPr>
        <w:t>the plant material</w:t>
      </w:r>
      <w:r w:rsidRPr="00EC7DC9">
        <w:rPr>
          <w:rFonts w:ascii="Arial Nova" w:eastAsia="Arial Unicode MS" w:hAnsi="Arial Nova" w:cs="Arial Unicode MS"/>
          <w:sz w:val="20"/>
          <w:szCs w:val="20"/>
        </w:rPr>
        <w:t xml:space="preserve"> that fall outside the terms of this Landowner Consent Form. RBG Kew will process your data as necessary to fulfil our public task, retaining it for the lifetime of </w:t>
      </w:r>
      <w:r w:rsidR="00E562C4">
        <w:rPr>
          <w:rFonts w:ascii="Arial Nova" w:eastAsia="Arial Unicode MS" w:hAnsi="Arial Nova" w:cs="Arial Unicode MS"/>
          <w:sz w:val="20"/>
          <w:szCs w:val="20"/>
        </w:rPr>
        <w:t>the plant material</w:t>
      </w:r>
      <w:r w:rsidR="00E562C4" w:rsidRPr="00EC7DC9">
        <w:rPr>
          <w:rFonts w:ascii="Arial Nova" w:eastAsia="Arial Unicode MS" w:hAnsi="Arial Nova" w:cs="Arial Unicode MS"/>
          <w:sz w:val="20"/>
          <w:szCs w:val="20"/>
        </w:rPr>
        <w:t xml:space="preserve"> </w:t>
      </w:r>
      <w:r w:rsidRPr="00EC7DC9">
        <w:rPr>
          <w:rFonts w:ascii="Arial Nova" w:eastAsia="Arial Unicode MS" w:hAnsi="Arial Nova" w:cs="Arial Unicode MS"/>
          <w:sz w:val="20"/>
          <w:szCs w:val="20"/>
        </w:rPr>
        <w:t xml:space="preserve">and then as a scientific and historical record. Further information on your rights is available on our website at </w:t>
      </w:r>
      <w:hyperlink r:id="rId10" w:history="1">
        <w:r w:rsidRPr="002F1B1E">
          <w:rPr>
            <w:rFonts w:ascii="Arial Nova" w:hAnsi="Arial Nova"/>
            <w:sz w:val="20"/>
            <w:szCs w:val="20"/>
            <w:u w:val="single"/>
          </w:rPr>
          <w:t>www.kew.org/privacy</w:t>
        </w:r>
      </w:hyperlink>
      <w:r w:rsidR="00703CB9" w:rsidRPr="00EC7DC9">
        <w:rPr>
          <w:rFonts w:ascii="Arial Nova" w:hAnsi="Arial Nova"/>
          <w:sz w:val="20"/>
          <w:szCs w:val="20"/>
        </w:rPr>
        <w:t>.</w:t>
      </w:r>
      <w:r w:rsidRPr="00EC7DC9">
        <w:rPr>
          <w:rFonts w:ascii="Arial Nova" w:eastAsia="Arial Unicode MS" w:hAnsi="Arial Nova" w:cs="Arial Unicode MS"/>
          <w:sz w:val="20"/>
          <w:szCs w:val="20"/>
        </w:rPr>
        <w:t xml:space="preserve">  </w:t>
      </w:r>
      <w:r w:rsidR="000267EF" w:rsidRPr="00EC7DC9">
        <w:rPr>
          <w:rFonts w:ascii="Arial Nova" w:eastAsia="Arial Unicode MS" w:hAnsi="Arial Nova" w:cs="Arial Unicode MS"/>
          <w:sz w:val="20"/>
          <w:szCs w:val="20"/>
        </w:rPr>
        <w:t>We</w:t>
      </w:r>
      <w:r w:rsidR="00415C41" w:rsidRPr="00EC7DC9">
        <w:rPr>
          <w:rFonts w:ascii="Arial Nova" w:eastAsia="Arial Unicode MS" w:hAnsi="Arial Nova" w:cs="Arial Unicode MS"/>
          <w:sz w:val="20"/>
          <w:szCs w:val="20"/>
        </w:rPr>
        <w:t xml:space="preserve"> </w:t>
      </w:r>
      <w:r w:rsidRPr="00EC7DC9">
        <w:rPr>
          <w:rFonts w:ascii="Arial Nova" w:eastAsia="Arial Unicode MS" w:hAnsi="Arial Nova" w:cs="Arial Unicode MS"/>
          <w:sz w:val="20"/>
          <w:szCs w:val="20"/>
        </w:rPr>
        <w:t>will</w:t>
      </w:r>
      <w:r w:rsidR="00415C41" w:rsidRPr="00EC7DC9">
        <w:rPr>
          <w:rFonts w:ascii="Arial Nova" w:eastAsia="Arial Unicode MS" w:hAnsi="Arial Nova" w:cs="Arial Unicode MS"/>
          <w:sz w:val="20"/>
          <w:szCs w:val="20"/>
        </w:rPr>
        <w:t xml:space="preserve"> not sell your</w:t>
      </w:r>
      <w:r w:rsidR="004B2556" w:rsidRPr="00EC7DC9">
        <w:rPr>
          <w:rFonts w:ascii="Arial Nova" w:eastAsia="Arial Unicode MS" w:hAnsi="Arial Nova" w:cs="Arial Unicode MS"/>
          <w:sz w:val="20"/>
          <w:szCs w:val="20"/>
        </w:rPr>
        <w:t xml:space="preserve"> data</w:t>
      </w:r>
      <w:r w:rsidR="00415C41" w:rsidRPr="00EC7DC9">
        <w:rPr>
          <w:rFonts w:ascii="Arial Nova" w:eastAsia="Arial Unicode MS" w:hAnsi="Arial Nova" w:cs="Arial Unicode MS"/>
          <w:sz w:val="20"/>
          <w:szCs w:val="20"/>
        </w:rPr>
        <w:t xml:space="preserve"> under any circumstances</w:t>
      </w:r>
      <w:r w:rsidR="000267EF" w:rsidRPr="00EC7DC9">
        <w:rPr>
          <w:rFonts w:ascii="Arial Nova" w:eastAsia="Arial Unicode MS" w:hAnsi="Arial Nova" w:cs="Arial Unicode MS"/>
          <w:sz w:val="20"/>
          <w:szCs w:val="20"/>
        </w:rPr>
        <w:t xml:space="preserve"> and will not pass </w:t>
      </w:r>
      <w:r w:rsidR="004B2556" w:rsidRPr="00EC7DC9">
        <w:rPr>
          <w:rFonts w:ascii="Arial Nova" w:eastAsia="Arial Unicode MS" w:hAnsi="Arial Nova" w:cs="Arial Unicode MS"/>
          <w:sz w:val="20"/>
          <w:szCs w:val="20"/>
        </w:rPr>
        <w:t xml:space="preserve">data </w:t>
      </w:r>
      <w:r w:rsidR="000267EF" w:rsidRPr="00EC7DC9">
        <w:rPr>
          <w:rFonts w:ascii="Arial Nova" w:eastAsia="Arial Unicode MS" w:hAnsi="Arial Nova" w:cs="Arial Unicode MS"/>
          <w:sz w:val="20"/>
          <w:szCs w:val="20"/>
        </w:rPr>
        <w:t>to third parties without your permission.</w:t>
      </w:r>
      <w:r w:rsidR="00415C41" w:rsidRPr="00EC7DC9">
        <w:rPr>
          <w:rFonts w:ascii="Arial Nova" w:eastAsia="Arial Unicode MS" w:hAnsi="Arial Nova" w:cs="Arial Unicode MS"/>
          <w:sz w:val="20"/>
          <w:szCs w:val="20"/>
        </w:rPr>
        <w:t xml:space="preserve">  </w:t>
      </w:r>
    </w:p>
    <w:p w14:paraId="6CF3FCA2" w14:textId="150618EA" w:rsidR="00E728F4" w:rsidRPr="00EC7DC9" w:rsidRDefault="00220E70" w:rsidP="00D141D4">
      <w:pPr>
        <w:spacing w:after="0"/>
        <w:jc w:val="both"/>
        <w:rPr>
          <w:rFonts w:ascii="Arial Nova" w:eastAsia="Arial Unicode MS" w:hAnsi="Arial Nova" w:cs="Arial Unicode MS"/>
          <w:sz w:val="20"/>
          <w:szCs w:val="20"/>
        </w:rPr>
      </w:pPr>
      <w:r w:rsidRPr="00EC7DC9">
        <w:rPr>
          <w:rFonts w:ascii="Arial Nova" w:eastAsia="Arial Unicode MS" w:hAnsi="Arial Nova" w:cs="Arial Unicode MS"/>
          <w:sz w:val="20"/>
          <w:szCs w:val="20"/>
        </w:rPr>
        <w:t>F</w:t>
      </w:r>
      <w:r w:rsidR="00E728F4" w:rsidRPr="00EC7DC9">
        <w:rPr>
          <w:rFonts w:ascii="Arial Nova" w:eastAsia="Arial Unicode MS" w:hAnsi="Arial Nova" w:cs="Arial Unicode MS"/>
          <w:sz w:val="20"/>
          <w:szCs w:val="20"/>
        </w:rPr>
        <w:t>or further information please see overleaf.</w:t>
      </w:r>
    </w:p>
    <w:p w14:paraId="4C0685E3" w14:textId="77777777" w:rsidR="00FA1B4D" w:rsidRDefault="00FA1B4D" w:rsidP="00D141D4">
      <w:pPr>
        <w:spacing w:after="0"/>
        <w:jc w:val="both"/>
        <w:rPr>
          <w:rFonts w:ascii="Arial Unicode MS" w:eastAsia="Arial Unicode MS" w:hAnsi="Arial Unicode MS" w:cs="Arial Unicode MS"/>
          <w:b/>
          <w:bCs/>
          <w:sz w:val="18"/>
          <w:szCs w:val="18"/>
        </w:rPr>
      </w:pPr>
    </w:p>
    <w:p w14:paraId="055AA808" w14:textId="3779E7E9" w:rsidR="00220E70" w:rsidRPr="002F22E9" w:rsidRDefault="00220E70" w:rsidP="00D141D4">
      <w:pPr>
        <w:spacing w:after="0"/>
        <w:jc w:val="both"/>
        <w:rPr>
          <w:rFonts w:ascii="Arial Nova" w:eastAsia="Arial Unicode MS" w:hAnsi="Arial Nova" w:cs="Arial Unicode MS"/>
          <w:b/>
          <w:bCs/>
          <w:sz w:val="20"/>
          <w:szCs w:val="20"/>
        </w:rPr>
      </w:pPr>
      <w:r w:rsidRPr="00C50F51">
        <w:rPr>
          <w:rFonts w:ascii="Arial Nova" w:eastAsia="Arial Unicode MS" w:hAnsi="Arial Nova" w:cs="Arial Unicode MS"/>
          <w:b/>
          <w:bCs/>
          <w:sz w:val="20"/>
          <w:szCs w:val="20"/>
          <w:u w:val="single"/>
        </w:rPr>
        <w:t>C</w:t>
      </w:r>
      <w:r w:rsidR="00452646" w:rsidRPr="00C50F51">
        <w:rPr>
          <w:rFonts w:ascii="Arial Nova" w:eastAsia="Arial Unicode MS" w:hAnsi="Arial Nova" w:cs="Arial Unicode MS"/>
          <w:b/>
          <w:bCs/>
          <w:sz w:val="20"/>
          <w:szCs w:val="20"/>
          <w:u w:val="single"/>
        </w:rPr>
        <w:t>onsent</w:t>
      </w:r>
      <w:r w:rsidR="00426E4E" w:rsidRPr="00C50F51">
        <w:rPr>
          <w:rFonts w:ascii="Arial Nova" w:eastAsia="Arial Unicode MS" w:hAnsi="Arial Nova" w:cs="Arial Unicode MS"/>
          <w:b/>
          <w:bCs/>
          <w:sz w:val="20"/>
          <w:szCs w:val="20"/>
        </w:rPr>
        <w:t>:</w:t>
      </w:r>
      <w:r w:rsidR="00426E4E" w:rsidRPr="002F22E9">
        <w:rPr>
          <w:rFonts w:ascii="Arial Nova" w:eastAsia="Arial Unicode MS" w:hAnsi="Arial Nova" w:cs="Arial Unicode MS"/>
          <w:b/>
          <w:bCs/>
          <w:sz w:val="20"/>
          <w:szCs w:val="20"/>
        </w:rPr>
        <w:t xml:space="preserve">  </w:t>
      </w:r>
      <w:r w:rsidRPr="002F22E9">
        <w:rPr>
          <w:rFonts w:ascii="Arial Nova" w:eastAsia="Arial Unicode MS" w:hAnsi="Arial Nova" w:cs="Arial Unicode MS"/>
          <w:b/>
          <w:bCs/>
          <w:sz w:val="20"/>
          <w:szCs w:val="20"/>
        </w:rPr>
        <w:t xml:space="preserve">I consent to the collection of plant material </w:t>
      </w:r>
      <w:r w:rsidR="001C4B91" w:rsidRPr="002F22E9">
        <w:rPr>
          <w:rFonts w:ascii="Arial Nova" w:eastAsia="Arial Unicode MS" w:hAnsi="Arial Nova" w:cs="Arial Unicode MS"/>
          <w:b/>
          <w:bCs/>
          <w:sz w:val="20"/>
          <w:szCs w:val="20"/>
        </w:rPr>
        <w:t xml:space="preserve">and data </w:t>
      </w:r>
      <w:r w:rsidRPr="002F22E9">
        <w:rPr>
          <w:rFonts w:ascii="Arial Nova" w:eastAsia="Arial Unicode MS" w:hAnsi="Arial Nova" w:cs="Arial Unicode MS"/>
          <w:b/>
          <w:bCs/>
          <w:sz w:val="20"/>
          <w:szCs w:val="20"/>
        </w:rPr>
        <w:t>from the</w:t>
      </w:r>
      <w:r w:rsidR="00E728F4" w:rsidRPr="002F22E9">
        <w:rPr>
          <w:rFonts w:ascii="Arial Nova" w:eastAsia="Arial Unicode MS" w:hAnsi="Arial Nova" w:cs="Arial Unicode MS"/>
          <w:b/>
          <w:bCs/>
          <w:sz w:val="20"/>
          <w:szCs w:val="20"/>
        </w:rPr>
        <w:t xml:space="preserve"> site specified</w:t>
      </w:r>
      <w:r w:rsidRPr="002F22E9">
        <w:rPr>
          <w:rFonts w:ascii="Arial Nova" w:eastAsia="Arial Unicode MS" w:hAnsi="Arial Nova" w:cs="Arial Unicode MS"/>
          <w:b/>
          <w:bCs/>
          <w:sz w:val="20"/>
          <w:szCs w:val="20"/>
        </w:rPr>
        <w:t xml:space="preserve"> and its transfer to the</w:t>
      </w:r>
      <w:r w:rsidR="00B56ADE">
        <w:rPr>
          <w:rFonts w:ascii="Arial Nova" w:eastAsia="Arial Unicode MS" w:hAnsi="Arial Nova" w:cs="Arial Unicode MS"/>
          <w:b/>
          <w:bCs/>
          <w:sz w:val="20"/>
          <w:szCs w:val="20"/>
        </w:rPr>
        <w:t xml:space="preserve"> Board of Trustees of the</w:t>
      </w:r>
      <w:r w:rsidR="00F55E00">
        <w:rPr>
          <w:rFonts w:ascii="Arial Nova" w:eastAsia="Arial Unicode MS" w:hAnsi="Arial Nova" w:cs="Arial Unicode MS"/>
          <w:b/>
          <w:bCs/>
          <w:sz w:val="20"/>
          <w:szCs w:val="20"/>
        </w:rPr>
        <w:t xml:space="preserve"> </w:t>
      </w:r>
      <w:r w:rsidRPr="002F22E9">
        <w:rPr>
          <w:rFonts w:ascii="Arial Nova" w:eastAsia="Arial Unicode MS" w:hAnsi="Arial Nova" w:cs="Arial Unicode MS"/>
          <w:b/>
          <w:bCs/>
          <w:sz w:val="20"/>
          <w:szCs w:val="20"/>
        </w:rPr>
        <w:t xml:space="preserve">Royal Botanic Gardens, Kew for use/supply as outlined above. </w:t>
      </w:r>
    </w:p>
    <w:p w14:paraId="2A1FF959" w14:textId="77777777" w:rsidR="002F22E9" w:rsidRPr="002F22E9" w:rsidRDefault="002F22E9" w:rsidP="00D141D4">
      <w:pPr>
        <w:spacing w:after="0"/>
        <w:jc w:val="both"/>
        <w:rPr>
          <w:rFonts w:ascii="Arial Nova" w:eastAsia="Arial Unicode MS" w:hAnsi="Arial Nova" w:cs="Arial Unicode MS"/>
          <w:b/>
          <w:bCs/>
          <w:sz w:val="20"/>
          <w:szCs w:val="20"/>
        </w:rPr>
      </w:pPr>
    </w:p>
    <w:p w14:paraId="6CFF921D" w14:textId="77777777" w:rsidR="00B56ADE" w:rsidRDefault="00220E70" w:rsidP="00B56ADE">
      <w:pPr>
        <w:spacing w:after="80" w:line="240" w:lineRule="auto"/>
        <w:rPr>
          <w:rFonts w:ascii="Arial Nova" w:eastAsia="Arial Unicode MS" w:hAnsi="Arial Nova" w:cs="Arial Unicode MS"/>
          <w:b/>
          <w:bCs/>
          <w:sz w:val="20"/>
          <w:szCs w:val="20"/>
        </w:rPr>
      </w:pPr>
      <w:r w:rsidRPr="002F22E9">
        <w:rPr>
          <w:rFonts w:ascii="Arial Nova" w:eastAsia="Arial Unicode MS" w:hAnsi="Arial Nova" w:cs="Arial Unicode MS"/>
          <w:b/>
          <w:bCs/>
          <w:sz w:val="20"/>
          <w:szCs w:val="20"/>
        </w:rPr>
        <w:t xml:space="preserve">I have the authority to give this consent, being either the owner/occupier or person authorised on their behalf. </w:t>
      </w:r>
    </w:p>
    <w:p w14:paraId="2B94D19A" w14:textId="77777777" w:rsidR="00B56ADE" w:rsidRDefault="00B56ADE" w:rsidP="00B56ADE">
      <w:pPr>
        <w:spacing w:after="80" w:line="240" w:lineRule="auto"/>
        <w:rPr>
          <w:rFonts w:ascii="Arial Nova" w:eastAsia="Arial Unicode MS" w:hAnsi="Arial Nova" w:cs="Arial Unicode MS"/>
          <w:b/>
          <w:bCs/>
          <w:sz w:val="20"/>
          <w:szCs w:val="20"/>
        </w:rPr>
      </w:pPr>
    </w:p>
    <w:p w14:paraId="092EFA03" w14:textId="77777777" w:rsidR="00B56ADE" w:rsidRDefault="00B56ADE" w:rsidP="00B56ADE">
      <w:pPr>
        <w:spacing w:after="80" w:line="240" w:lineRule="auto"/>
        <w:rPr>
          <w:rFonts w:ascii="Arial Nova" w:eastAsia="Arial Unicode MS" w:hAnsi="Arial Nova" w:cs="Arial Unicode MS"/>
          <w:b/>
          <w:bCs/>
          <w:sz w:val="20"/>
          <w:szCs w:val="20"/>
        </w:rPr>
      </w:pPr>
    </w:p>
    <w:p w14:paraId="0DB1A1FD" w14:textId="1DA96327" w:rsidR="00464096" w:rsidRPr="00F23977" w:rsidRDefault="00464096" w:rsidP="00F55E00">
      <w:pPr>
        <w:spacing w:after="80" w:line="600" w:lineRule="auto"/>
        <w:rPr>
          <w:rFonts w:ascii="Arial Nova" w:eastAsia="Arial Unicode MS" w:hAnsi="Arial Nova" w:cs="Arial Unicode MS"/>
          <w:sz w:val="20"/>
          <w:szCs w:val="20"/>
        </w:rPr>
      </w:pPr>
      <w:r w:rsidRPr="00F23977">
        <w:rPr>
          <w:rFonts w:ascii="Arial Nova" w:eastAsia="Arial Unicode MS" w:hAnsi="Arial Nova" w:cs="Arial Unicode MS"/>
          <w:sz w:val="20"/>
          <w:szCs w:val="20"/>
        </w:rPr>
        <w:t xml:space="preserve">Site name </w:t>
      </w:r>
      <w:r>
        <w:rPr>
          <w:rFonts w:ascii="Arial Nova" w:eastAsia="Arial Unicode MS" w:hAnsi="Arial Nova" w:cs="Arial Unicode MS"/>
          <w:sz w:val="20"/>
          <w:szCs w:val="20"/>
        </w:rPr>
        <w:t xml:space="preserve">&amp; </w:t>
      </w:r>
      <w:r w:rsidRPr="00F23977">
        <w:rPr>
          <w:rFonts w:ascii="Arial Nova" w:eastAsia="Arial Unicode MS" w:hAnsi="Arial Nova" w:cs="Arial Unicode MS"/>
          <w:sz w:val="20"/>
          <w:szCs w:val="20"/>
        </w:rPr>
        <w:t>address:  …………………………………………………………………………………………………………...</w:t>
      </w:r>
    </w:p>
    <w:p w14:paraId="482E2E2B" w14:textId="53AC0664" w:rsidR="00220E70" w:rsidRDefault="00220E70" w:rsidP="00F55E00">
      <w:pPr>
        <w:spacing w:line="600" w:lineRule="auto"/>
        <w:rPr>
          <w:rFonts w:ascii="Arial Nova" w:eastAsia="Arial Unicode MS" w:hAnsi="Arial Nova" w:cs="Arial Unicode MS"/>
          <w:sz w:val="20"/>
          <w:szCs w:val="20"/>
        </w:rPr>
      </w:pPr>
      <w:r w:rsidRPr="00EC7DC9">
        <w:rPr>
          <w:rFonts w:ascii="Arial Nova" w:eastAsia="Arial Unicode MS" w:hAnsi="Arial Nova" w:cs="Arial Unicode MS"/>
          <w:sz w:val="20"/>
          <w:szCs w:val="20"/>
        </w:rPr>
        <w:t>Signed................................................................................</w:t>
      </w:r>
      <w:r w:rsidR="00464096">
        <w:rPr>
          <w:rFonts w:ascii="Arial Nova" w:eastAsia="Arial Unicode MS" w:hAnsi="Arial Nova" w:cs="Arial Unicode MS"/>
          <w:sz w:val="20"/>
          <w:szCs w:val="20"/>
        </w:rPr>
        <w:t>.......</w:t>
      </w:r>
      <w:r w:rsidRPr="00EC7DC9">
        <w:rPr>
          <w:rFonts w:ascii="Arial Nova" w:eastAsia="Arial Unicode MS" w:hAnsi="Arial Nova" w:cs="Arial Unicode MS"/>
          <w:sz w:val="20"/>
          <w:szCs w:val="20"/>
        </w:rPr>
        <w:tab/>
      </w:r>
      <w:r w:rsidR="00464096">
        <w:rPr>
          <w:rFonts w:ascii="Arial Nova" w:eastAsia="Arial Unicode MS" w:hAnsi="Arial Nova" w:cs="Arial Unicode MS"/>
          <w:sz w:val="20"/>
          <w:szCs w:val="20"/>
        </w:rPr>
        <w:tab/>
      </w:r>
      <w:r w:rsidRPr="00EC7DC9">
        <w:rPr>
          <w:rFonts w:ascii="Arial Nova" w:eastAsia="Arial Unicode MS" w:hAnsi="Arial Nova" w:cs="Arial Unicode MS"/>
          <w:sz w:val="20"/>
          <w:szCs w:val="20"/>
        </w:rPr>
        <w:t>Date………………………………………………</w:t>
      </w:r>
      <w:r w:rsidR="00FA1B4D" w:rsidRPr="00EC7DC9">
        <w:rPr>
          <w:rFonts w:ascii="Arial Nova" w:eastAsia="Arial Unicode MS" w:hAnsi="Arial Nova" w:cs="Arial Unicode MS"/>
          <w:sz w:val="20"/>
          <w:szCs w:val="20"/>
        </w:rPr>
        <w:t>……</w:t>
      </w:r>
      <w:r w:rsidR="00464096">
        <w:rPr>
          <w:rFonts w:ascii="Arial Nova" w:eastAsia="Arial Unicode MS" w:hAnsi="Arial Nova" w:cs="Arial Unicode MS"/>
          <w:sz w:val="20"/>
          <w:szCs w:val="20"/>
        </w:rPr>
        <w:t>…</w:t>
      </w:r>
    </w:p>
    <w:p w14:paraId="2EADF7A5" w14:textId="2BBF9F86" w:rsidR="00220E70" w:rsidRDefault="00220E70" w:rsidP="00F55E00">
      <w:pPr>
        <w:spacing w:line="600" w:lineRule="auto"/>
        <w:rPr>
          <w:rFonts w:ascii="Arial Nova" w:eastAsia="Arial Unicode MS" w:hAnsi="Arial Nova" w:cs="Arial Unicode MS"/>
          <w:sz w:val="20"/>
          <w:szCs w:val="20"/>
        </w:rPr>
      </w:pPr>
      <w:r w:rsidRPr="00EC7DC9">
        <w:rPr>
          <w:rFonts w:ascii="Arial Nova" w:eastAsia="Arial Unicode MS" w:hAnsi="Arial Nova" w:cs="Arial Unicode MS"/>
          <w:sz w:val="20"/>
          <w:szCs w:val="20"/>
        </w:rPr>
        <w:t>Name..................................................................................</w:t>
      </w:r>
      <w:r w:rsidR="00231F40" w:rsidRPr="00EC7DC9">
        <w:rPr>
          <w:rFonts w:ascii="Arial Nova" w:eastAsia="Arial Unicode MS" w:hAnsi="Arial Nova" w:cs="Arial Unicode MS"/>
          <w:sz w:val="20"/>
          <w:szCs w:val="20"/>
        </w:rPr>
        <w:t>.......</w:t>
      </w:r>
      <w:r w:rsidR="00464096">
        <w:rPr>
          <w:rFonts w:ascii="Arial Nova" w:eastAsia="Arial Unicode MS" w:hAnsi="Arial Nova" w:cs="Arial Unicode MS"/>
          <w:sz w:val="20"/>
          <w:szCs w:val="20"/>
        </w:rPr>
        <w:t xml:space="preserve"> Organisation (If applicable) </w:t>
      </w:r>
      <w:r w:rsidR="00231F40" w:rsidRPr="00EC7DC9">
        <w:rPr>
          <w:rFonts w:ascii="Arial Nova" w:eastAsia="Arial Unicode MS" w:hAnsi="Arial Nova" w:cs="Arial Unicode MS"/>
          <w:sz w:val="20"/>
          <w:szCs w:val="20"/>
        </w:rPr>
        <w:t>...........................................................</w:t>
      </w:r>
    </w:p>
    <w:p w14:paraId="58568F54" w14:textId="4428A052" w:rsidR="00426E4E" w:rsidRPr="00EC7DC9" w:rsidRDefault="00220E70" w:rsidP="00F55E00">
      <w:pPr>
        <w:spacing w:after="0" w:line="600" w:lineRule="auto"/>
        <w:rPr>
          <w:rFonts w:ascii="Arial Nova" w:eastAsia="Arial Unicode MS" w:hAnsi="Arial Nova" w:cs="Arial Unicode MS"/>
          <w:sz w:val="20"/>
          <w:szCs w:val="20"/>
        </w:rPr>
      </w:pPr>
      <w:r w:rsidRPr="00EC7DC9">
        <w:rPr>
          <w:rFonts w:ascii="Arial Nova" w:eastAsia="Arial Unicode MS" w:hAnsi="Arial Nova" w:cs="Arial Unicode MS"/>
          <w:sz w:val="20"/>
          <w:szCs w:val="20"/>
        </w:rPr>
        <w:t>Contact details</w:t>
      </w:r>
      <w:r w:rsidR="00426E4E" w:rsidRPr="00EC7DC9">
        <w:rPr>
          <w:rFonts w:ascii="Arial Nova" w:eastAsia="Arial Unicode MS" w:hAnsi="Arial Nova" w:cs="Arial Unicode MS"/>
          <w:sz w:val="20"/>
          <w:szCs w:val="20"/>
        </w:rPr>
        <w:t>:</w:t>
      </w:r>
      <w:r w:rsidR="00FA1B4D" w:rsidRPr="00EC7DC9">
        <w:rPr>
          <w:rFonts w:ascii="Arial Nova" w:eastAsia="Arial Unicode MS" w:hAnsi="Arial Nova" w:cs="Arial Unicode MS"/>
          <w:sz w:val="20"/>
          <w:szCs w:val="20"/>
        </w:rPr>
        <w:t xml:space="preserve"> ………………………………………………………………………………………………………………………</w:t>
      </w:r>
    </w:p>
    <w:p w14:paraId="08830E40" w14:textId="09DE5ED9" w:rsidR="00E728F4" w:rsidRPr="00D141D4" w:rsidRDefault="00E728F4" w:rsidP="009D5113">
      <w:pPr>
        <w:spacing w:line="240" w:lineRule="auto"/>
        <w:jc w:val="center"/>
        <w:rPr>
          <w:rFonts w:ascii="Arial Nova" w:eastAsia="Arial Unicode MS" w:hAnsi="Arial Nova" w:cs="Arial Unicode MS"/>
          <w:b/>
          <w:bCs/>
          <w:sz w:val="28"/>
          <w:szCs w:val="28"/>
        </w:rPr>
      </w:pPr>
      <w:r w:rsidRPr="00D141D4">
        <w:rPr>
          <w:rFonts w:ascii="Arial Nova" w:eastAsia="Arial Unicode MS" w:hAnsi="Arial Nova" w:cs="Arial Unicode MS"/>
          <w:b/>
          <w:bCs/>
          <w:sz w:val="28"/>
          <w:szCs w:val="28"/>
        </w:rPr>
        <w:lastRenderedPageBreak/>
        <w:t xml:space="preserve">Information for </w:t>
      </w:r>
      <w:r w:rsidR="004B2D42">
        <w:rPr>
          <w:rFonts w:ascii="Arial Nova" w:eastAsia="Arial Unicode MS" w:hAnsi="Arial Nova" w:cs="Arial Unicode MS"/>
          <w:b/>
          <w:bCs/>
          <w:sz w:val="28"/>
          <w:szCs w:val="28"/>
        </w:rPr>
        <w:t>l</w:t>
      </w:r>
      <w:r w:rsidRPr="00D141D4">
        <w:rPr>
          <w:rFonts w:ascii="Arial Nova" w:eastAsia="Arial Unicode MS" w:hAnsi="Arial Nova" w:cs="Arial Unicode MS"/>
          <w:b/>
          <w:bCs/>
          <w:sz w:val="28"/>
          <w:szCs w:val="28"/>
        </w:rPr>
        <w:t xml:space="preserve">andowners and </w:t>
      </w:r>
      <w:r w:rsidR="004B2D42">
        <w:rPr>
          <w:rFonts w:ascii="Arial Nova" w:eastAsia="Arial Unicode MS" w:hAnsi="Arial Nova" w:cs="Arial Unicode MS"/>
          <w:b/>
          <w:bCs/>
          <w:sz w:val="28"/>
          <w:szCs w:val="28"/>
        </w:rPr>
        <w:t>o</w:t>
      </w:r>
      <w:r w:rsidRPr="00D141D4">
        <w:rPr>
          <w:rFonts w:ascii="Arial Nova" w:eastAsia="Arial Unicode MS" w:hAnsi="Arial Nova" w:cs="Arial Unicode MS"/>
          <w:b/>
          <w:bCs/>
          <w:sz w:val="28"/>
          <w:szCs w:val="28"/>
        </w:rPr>
        <w:t>ccupiers</w:t>
      </w:r>
    </w:p>
    <w:p w14:paraId="252E7D96" w14:textId="64A7543B" w:rsidR="00E728F4" w:rsidRPr="00D141D4" w:rsidRDefault="00E728F4" w:rsidP="00E728F4">
      <w:pPr>
        <w:jc w:val="center"/>
        <w:rPr>
          <w:rFonts w:ascii="Arial Nova" w:eastAsia="Arial Unicode MS" w:hAnsi="Arial Nova" w:cs="Arial Unicode MS"/>
          <w:b/>
          <w:bCs/>
          <w:sz w:val="24"/>
          <w:szCs w:val="24"/>
        </w:rPr>
      </w:pPr>
      <w:r w:rsidRPr="00D141D4">
        <w:rPr>
          <w:rFonts w:ascii="Arial Nova" w:eastAsia="Arial Unicode MS" w:hAnsi="Arial Nova" w:cs="Arial Unicode MS"/>
          <w:b/>
          <w:bCs/>
          <w:sz w:val="24"/>
          <w:szCs w:val="24"/>
        </w:rPr>
        <w:t xml:space="preserve">Use of </w:t>
      </w:r>
      <w:r w:rsidR="004B2D42">
        <w:rPr>
          <w:rFonts w:ascii="Arial Nova" w:eastAsia="Arial Unicode MS" w:hAnsi="Arial Nova" w:cs="Arial Unicode MS"/>
          <w:b/>
          <w:bCs/>
          <w:sz w:val="24"/>
          <w:szCs w:val="24"/>
        </w:rPr>
        <w:t>p</w:t>
      </w:r>
      <w:r w:rsidRPr="00D141D4">
        <w:rPr>
          <w:rFonts w:ascii="Arial Nova" w:eastAsia="Arial Unicode MS" w:hAnsi="Arial Nova" w:cs="Arial Unicode MS"/>
          <w:b/>
          <w:bCs/>
          <w:sz w:val="24"/>
          <w:szCs w:val="24"/>
        </w:rPr>
        <w:t xml:space="preserve">lant </w:t>
      </w:r>
      <w:r w:rsidR="004B2D42">
        <w:rPr>
          <w:rFonts w:ascii="Arial Nova" w:eastAsia="Arial Unicode MS" w:hAnsi="Arial Nova" w:cs="Arial Unicode MS"/>
          <w:b/>
          <w:bCs/>
          <w:sz w:val="24"/>
          <w:szCs w:val="24"/>
        </w:rPr>
        <w:t>m</w:t>
      </w:r>
      <w:r w:rsidRPr="00D141D4">
        <w:rPr>
          <w:rFonts w:ascii="Arial Nova" w:eastAsia="Arial Unicode MS" w:hAnsi="Arial Nova" w:cs="Arial Unicode MS"/>
          <w:b/>
          <w:bCs/>
          <w:sz w:val="24"/>
          <w:szCs w:val="24"/>
        </w:rPr>
        <w:t>aterial</w:t>
      </w:r>
      <w:r w:rsidR="009D5113" w:rsidRPr="00D141D4">
        <w:rPr>
          <w:rFonts w:ascii="Arial Nova" w:eastAsia="Arial Unicode MS" w:hAnsi="Arial Nova" w:cs="Arial Unicode MS"/>
          <w:b/>
          <w:bCs/>
          <w:sz w:val="24"/>
          <w:szCs w:val="24"/>
        </w:rPr>
        <w:t xml:space="preserve"> and </w:t>
      </w:r>
      <w:r w:rsidR="004B2D42">
        <w:rPr>
          <w:rFonts w:ascii="Arial Nova" w:eastAsia="Arial Unicode MS" w:hAnsi="Arial Nova" w:cs="Arial Unicode MS"/>
          <w:b/>
          <w:bCs/>
          <w:sz w:val="24"/>
          <w:szCs w:val="24"/>
        </w:rPr>
        <w:t>d</w:t>
      </w:r>
      <w:r w:rsidR="009D5113" w:rsidRPr="00D141D4">
        <w:rPr>
          <w:rFonts w:ascii="Arial Nova" w:eastAsia="Arial Unicode MS" w:hAnsi="Arial Nova" w:cs="Arial Unicode MS"/>
          <w:b/>
          <w:bCs/>
          <w:sz w:val="24"/>
          <w:szCs w:val="24"/>
        </w:rPr>
        <w:t>ata</w:t>
      </w:r>
      <w:r w:rsidRPr="00D141D4">
        <w:rPr>
          <w:rFonts w:ascii="Arial Nova" w:eastAsia="Arial Unicode MS" w:hAnsi="Arial Nova" w:cs="Arial Unicode MS"/>
          <w:b/>
          <w:bCs/>
          <w:sz w:val="24"/>
          <w:szCs w:val="24"/>
        </w:rPr>
        <w:t xml:space="preserve"> by the Royal Botanic Gardens</w:t>
      </w:r>
      <w:r w:rsidR="00703CB9" w:rsidRPr="00D141D4">
        <w:rPr>
          <w:rFonts w:ascii="Arial Nova" w:eastAsia="Arial Unicode MS" w:hAnsi="Arial Nova" w:cs="Arial Unicode MS"/>
          <w:b/>
          <w:bCs/>
          <w:sz w:val="24"/>
          <w:szCs w:val="24"/>
        </w:rPr>
        <w:t>,</w:t>
      </w:r>
      <w:r w:rsidRPr="00D141D4">
        <w:rPr>
          <w:rFonts w:ascii="Arial Nova" w:eastAsia="Arial Unicode MS" w:hAnsi="Arial Nova" w:cs="Arial Unicode MS"/>
          <w:b/>
          <w:bCs/>
          <w:sz w:val="24"/>
          <w:szCs w:val="24"/>
        </w:rPr>
        <w:t xml:space="preserve"> Kew</w:t>
      </w:r>
    </w:p>
    <w:p w14:paraId="7B1FE9F6" w14:textId="714CEAEC" w:rsidR="007F65DF" w:rsidRPr="001615C6" w:rsidRDefault="00F14B81" w:rsidP="00D141D4">
      <w:pPr>
        <w:spacing w:before="120" w:after="0" w:line="360" w:lineRule="auto"/>
        <w:jc w:val="both"/>
        <w:rPr>
          <w:rFonts w:ascii="Arial Nova" w:eastAsia="Arial Unicode MS" w:hAnsi="Arial Nova" w:cs="Arial Unicode MS"/>
          <w:sz w:val="20"/>
          <w:szCs w:val="20"/>
        </w:rPr>
      </w:pPr>
      <w:r w:rsidRPr="001615C6">
        <w:rPr>
          <w:rFonts w:ascii="Arial Nova" w:eastAsia="Arial Unicode MS" w:hAnsi="Arial Nova" w:cs="Arial Unicode MS"/>
          <w:sz w:val="20"/>
          <w:szCs w:val="20"/>
        </w:rPr>
        <w:t xml:space="preserve">Species rich habitats in the UK have been destroyed, degraded and fragmented at an alarming rate. Many also now face pressures from climate change and </w:t>
      </w:r>
      <w:r w:rsidR="004775FA" w:rsidRPr="001615C6">
        <w:rPr>
          <w:rFonts w:ascii="Arial Nova" w:eastAsia="Arial Unicode MS" w:hAnsi="Arial Nova" w:cs="Arial Unicode MS"/>
          <w:sz w:val="20"/>
          <w:szCs w:val="20"/>
        </w:rPr>
        <w:t xml:space="preserve">invasive </w:t>
      </w:r>
      <w:r w:rsidRPr="001615C6">
        <w:rPr>
          <w:rFonts w:ascii="Arial Nova" w:eastAsia="Arial Unicode MS" w:hAnsi="Arial Nova" w:cs="Arial Unicode MS"/>
          <w:sz w:val="20"/>
          <w:szCs w:val="20"/>
        </w:rPr>
        <w:t>pest</w:t>
      </w:r>
      <w:r w:rsidR="0038685E" w:rsidRPr="001615C6">
        <w:rPr>
          <w:rFonts w:ascii="Arial Nova" w:eastAsia="Arial Unicode MS" w:hAnsi="Arial Nova" w:cs="Arial Unicode MS"/>
          <w:sz w:val="20"/>
          <w:szCs w:val="20"/>
        </w:rPr>
        <w:t>s</w:t>
      </w:r>
      <w:r w:rsidRPr="001615C6">
        <w:rPr>
          <w:rFonts w:ascii="Arial Nova" w:eastAsia="Arial Unicode MS" w:hAnsi="Arial Nova" w:cs="Arial Unicode MS"/>
          <w:sz w:val="20"/>
          <w:szCs w:val="20"/>
        </w:rPr>
        <w:t xml:space="preserve"> and diseases. In response, the government and conservation agencies </w:t>
      </w:r>
      <w:r w:rsidR="0038685E" w:rsidRPr="001615C6">
        <w:rPr>
          <w:rFonts w:ascii="Arial Nova" w:eastAsia="Arial Unicode MS" w:hAnsi="Arial Nova" w:cs="Arial Unicode MS"/>
          <w:sz w:val="20"/>
          <w:szCs w:val="20"/>
        </w:rPr>
        <w:t>are</w:t>
      </w:r>
      <w:r w:rsidRPr="001615C6">
        <w:rPr>
          <w:rFonts w:ascii="Arial Nova" w:eastAsia="Arial Unicode MS" w:hAnsi="Arial Nova" w:cs="Arial Unicode MS"/>
          <w:sz w:val="20"/>
          <w:szCs w:val="20"/>
        </w:rPr>
        <w:t xml:space="preserve"> work</w:t>
      </w:r>
      <w:r w:rsidR="0038685E" w:rsidRPr="001615C6">
        <w:rPr>
          <w:rFonts w:ascii="Arial Nova" w:eastAsia="Arial Unicode MS" w:hAnsi="Arial Nova" w:cs="Arial Unicode MS"/>
          <w:sz w:val="20"/>
          <w:szCs w:val="20"/>
        </w:rPr>
        <w:t>ing</w:t>
      </w:r>
      <w:r w:rsidRPr="001615C6">
        <w:rPr>
          <w:rFonts w:ascii="Arial Nova" w:eastAsia="Arial Unicode MS" w:hAnsi="Arial Nova" w:cs="Arial Unicode MS"/>
          <w:sz w:val="20"/>
          <w:szCs w:val="20"/>
        </w:rPr>
        <w:t xml:space="preserve"> together to expand and link surviving habitats</w:t>
      </w:r>
      <w:r w:rsidR="0038685E" w:rsidRPr="001615C6">
        <w:rPr>
          <w:rFonts w:ascii="Arial Nova" w:eastAsia="Arial Unicode MS" w:hAnsi="Arial Nova" w:cs="Arial Unicode MS"/>
          <w:sz w:val="20"/>
          <w:szCs w:val="20"/>
        </w:rPr>
        <w:t xml:space="preserve"> and create</w:t>
      </w:r>
      <w:r w:rsidRPr="001615C6">
        <w:rPr>
          <w:rFonts w:ascii="Arial Nova" w:eastAsia="Arial Unicode MS" w:hAnsi="Arial Nova" w:cs="Arial Unicode MS"/>
          <w:sz w:val="20"/>
          <w:szCs w:val="20"/>
        </w:rPr>
        <w:t xml:space="preserve"> a resilient ecological network. Achieving this vision will depend on the availability of a diverse range of high quality, UK native-origin seed for research and conservation activities. </w:t>
      </w:r>
    </w:p>
    <w:p w14:paraId="125F8F16" w14:textId="4F4D894D" w:rsidR="00D07485" w:rsidRPr="001615C6" w:rsidRDefault="00D07485" w:rsidP="00D141D4">
      <w:pPr>
        <w:spacing w:before="120" w:after="0" w:line="360" w:lineRule="auto"/>
        <w:jc w:val="both"/>
        <w:rPr>
          <w:rFonts w:ascii="Arial Nova" w:eastAsia="Arial Unicode MS" w:hAnsi="Arial Nova" w:cs="Arial Unicode MS"/>
          <w:sz w:val="20"/>
          <w:szCs w:val="20"/>
        </w:rPr>
      </w:pPr>
      <w:r w:rsidRPr="001615C6">
        <w:rPr>
          <w:rFonts w:ascii="Arial Nova" w:eastAsia="Arial Unicode MS" w:hAnsi="Arial Nova" w:cs="Arial Unicode MS"/>
          <w:sz w:val="20"/>
          <w:szCs w:val="20"/>
        </w:rPr>
        <w:t>With the co</w:t>
      </w:r>
      <w:r w:rsidR="004775FA" w:rsidRPr="001615C6">
        <w:rPr>
          <w:rFonts w:ascii="Arial Nova" w:eastAsia="Arial Unicode MS" w:hAnsi="Arial Nova" w:cs="Arial Unicode MS"/>
          <w:sz w:val="20"/>
          <w:szCs w:val="20"/>
        </w:rPr>
        <w:t>-</w:t>
      </w:r>
      <w:r w:rsidRPr="001615C6">
        <w:rPr>
          <w:rFonts w:ascii="Arial Nova" w:eastAsia="Arial Unicode MS" w:hAnsi="Arial Nova" w:cs="Arial Unicode MS"/>
          <w:sz w:val="20"/>
          <w:szCs w:val="20"/>
        </w:rPr>
        <w:t xml:space="preserve">operation and support of landowners </w:t>
      </w:r>
      <w:r w:rsidR="00703CB9" w:rsidRPr="001615C6">
        <w:rPr>
          <w:rFonts w:ascii="Arial Nova" w:eastAsia="Arial Unicode MS" w:hAnsi="Arial Nova" w:cs="Arial Unicode MS"/>
          <w:sz w:val="20"/>
          <w:szCs w:val="20"/>
        </w:rPr>
        <w:t>RBG</w:t>
      </w:r>
      <w:r w:rsidRPr="001615C6">
        <w:rPr>
          <w:rFonts w:ascii="Arial Nova" w:eastAsia="Arial Unicode MS" w:hAnsi="Arial Nova" w:cs="Arial Unicode MS"/>
          <w:sz w:val="20"/>
          <w:szCs w:val="20"/>
        </w:rPr>
        <w:t xml:space="preserve"> Kew is working to increase the diversity of UK native plant species that are collected, seed banked and made available for wider use. </w:t>
      </w:r>
      <w:r w:rsidR="00AC1AA2" w:rsidRPr="001615C6">
        <w:rPr>
          <w:rFonts w:ascii="Arial Nova" w:eastAsia="Arial Unicode MS" w:hAnsi="Arial Nova" w:cs="Arial Unicode MS"/>
          <w:sz w:val="20"/>
          <w:szCs w:val="20"/>
        </w:rPr>
        <w:t xml:space="preserve"> </w:t>
      </w:r>
      <w:r w:rsidR="007F65DF" w:rsidRPr="001615C6">
        <w:rPr>
          <w:rFonts w:ascii="Arial Nova" w:eastAsia="Arial Unicode MS" w:hAnsi="Arial Nova" w:cs="Arial Unicode MS"/>
          <w:sz w:val="20"/>
          <w:szCs w:val="20"/>
        </w:rPr>
        <w:t xml:space="preserve">Seed is collected by </w:t>
      </w:r>
      <w:r w:rsidR="00703CB9" w:rsidRPr="001615C6">
        <w:rPr>
          <w:rFonts w:ascii="Arial Nova" w:eastAsia="Arial Unicode MS" w:hAnsi="Arial Nova" w:cs="Arial Unicode MS"/>
          <w:sz w:val="20"/>
          <w:szCs w:val="20"/>
        </w:rPr>
        <w:t xml:space="preserve">RBG </w:t>
      </w:r>
      <w:r w:rsidR="007F65DF" w:rsidRPr="001615C6">
        <w:rPr>
          <w:rFonts w:ascii="Arial Nova" w:eastAsia="Arial Unicode MS" w:hAnsi="Arial Nova" w:cs="Arial Unicode MS"/>
          <w:sz w:val="20"/>
          <w:szCs w:val="20"/>
        </w:rPr>
        <w:t>Kew</w:t>
      </w:r>
      <w:r w:rsidR="00014595" w:rsidRPr="001615C6">
        <w:rPr>
          <w:rFonts w:ascii="Arial Nova" w:eastAsia="Arial Unicode MS" w:hAnsi="Arial Nova" w:cs="Arial Unicode MS"/>
          <w:sz w:val="20"/>
          <w:szCs w:val="20"/>
        </w:rPr>
        <w:t xml:space="preserve"> </w:t>
      </w:r>
      <w:r w:rsidR="007F65DF" w:rsidRPr="001615C6">
        <w:rPr>
          <w:rFonts w:ascii="Arial Nova" w:eastAsia="Arial Unicode MS" w:hAnsi="Arial Nova" w:cs="Arial Unicode MS"/>
          <w:sz w:val="20"/>
          <w:szCs w:val="20"/>
        </w:rPr>
        <w:t>staff</w:t>
      </w:r>
      <w:r w:rsidR="00014595" w:rsidRPr="001615C6">
        <w:rPr>
          <w:rFonts w:ascii="Arial Nova" w:eastAsia="Arial Unicode MS" w:hAnsi="Arial Nova" w:cs="Arial Unicode MS"/>
          <w:sz w:val="20"/>
          <w:szCs w:val="20"/>
        </w:rPr>
        <w:t>, volunteers</w:t>
      </w:r>
      <w:r w:rsidR="007F65DF" w:rsidRPr="001615C6">
        <w:rPr>
          <w:rFonts w:ascii="Arial Nova" w:eastAsia="Arial Unicode MS" w:hAnsi="Arial Nova" w:cs="Arial Unicode MS"/>
          <w:sz w:val="20"/>
          <w:szCs w:val="20"/>
        </w:rPr>
        <w:t xml:space="preserve"> and by partner organisations.</w:t>
      </w:r>
      <w:r w:rsidR="00FB3D1F" w:rsidRPr="001615C6">
        <w:rPr>
          <w:rFonts w:ascii="Arial Nova" w:eastAsia="Arial Unicode MS" w:hAnsi="Arial Nova" w:cs="Arial Unicode MS"/>
          <w:sz w:val="20"/>
          <w:szCs w:val="20"/>
        </w:rPr>
        <w:t xml:space="preserve"> </w:t>
      </w:r>
      <w:r w:rsidR="00014595" w:rsidRPr="001615C6">
        <w:rPr>
          <w:rFonts w:ascii="Arial Nova" w:eastAsia="Arial Unicode MS" w:hAnsi="Arial Nova" w:cs="Arial Unicode MS"/>
          <w:sz w:val="20"/>
          <w:szCs w:val="20"/>
        </w:rPr>
        <w:t xml:space="preserve"> </w:t>
      </w:r>
      <w:r w:rsidR="00FB3D1F" w:rsidRPr="001615C6">
        <w:rPr>
          <w:rFonts w:ascii="Arial Nova" w:eastAsia="Arial Unicode MS" w:hAnsi="Arial Nova" w:cs="Arial Unicode MS"/>
          <w:sz w:val="20"/>
          <w:szCs w:val="20"/>
        </w:rPr>
        <w:t xml:space="preserve">It is </w:t>
      </w:r>
      <w:r w:rsidR="007F65DF" w:rsidRPr="001615C6">
        <w:rPr>
          <w:rFonts w:ascii="Arial Nova" w:eastAsia="Arial Unicode MS" w:hAnsi="Arial Nova" w:cs="Arial Unicode MS"/>
          <w:sz w:val="20"/>
          <w:szCs w:val="20"/>
        </w:rPr>
        <w:t xml:space="preserve">processed and stored at </w:t>
      </w:r>
      <w:r w:rsidR="00703CB9" w:rsidRPr="001615C6">
        <w:rPr>
          <w:rFonts w:ascii="Arial Nova" w:eastAsia="Arial Unicode MS" w:hAnsi="Arial Nova" w:cs="Arial Unicode MS"/>
          <w:sz w:val="20"/>
          <w:szCs w:val="20"/>
        </w:rPr>
        <w:t xml:space="preserve">RBG </w:t>
      </w:r>
      <w:r w:rsidR="007F65DF" w:rsidRPr="001615C6">
        <w:rPr>
          <w:rFonts w:ascii="Arial Nova" w:eastAsia="Arial Unicode MS" w:hAnsi="Arial Nova" w:cs="Arial Unicode MS"/>
          <w:sz w:val="20"/>
          <w:szCs w:val="20"/>
        </w:rPr>
        <w:t>Kew’s Millennium Seed Bank</w:t>
      </w:r>
      <w:r w:rsidR="00257B2B" w:rsidRPr="001615C6">
        <w:rPr>
          <w:rFonts w:ascii="Arial Nova" w:eastAsia="Arial Unicode MS" w:hAnsi="Arial Nova" w:cs="Arial Unicode MS"/>
          <w:sz w:val="20"/>
          <w:szCs w:val="20"/>
        </w:rPr>
        <w:t xml:space="preserve"> (MSB)</w:t>
      </w:r>
      <w:r w:rsidR="007F65DF" w:rsidRPr="001615C6">
        <w:rPr>
          <w:rFonts w:ascii="Arial Nova" w:eastAsia="Arial Unicode MS" w:hAnsi="Arial Nova" w:cs="Arial Unicode MS"/>
          <w:sz w:val="20"/>
          <w:szCs w:val="20"/>
        </w:rPr>
        <w:t xml:space="preserve">, which already stores seed from over </w:t>
      </w:r>
      <w:r w:rsidR="002F22E9">
        <w:rPr>
          <w:rFonts w:ascii="Arial Nova" w:eastAsia="Arial Unicode MS" w:hAnsi="Arial Nova" w:cs="Arial Unicode MS"/>
          <w:sz w:val="20"/>
          <w:szCs w:val="20"/>
        </w:rPr>
        <w:t>4</w:t>
      </w:r>
      <w:r w:rsidR="007F65DF" w:rsidRPr="001615C6">
        <w:rPr>
          <w:rFonts w:ascii="Arial Nova" w:eastAsia="Arial Unicode MS" w:hAnsi="Arial Nova" w:cs="Arial Unicode MS"/>
          <w:sz w:val="20"/>
          <w:szCs w:val="20"/>
        </w:rPr>
        <w:t xml:space="preserve">0,000 plant species from across the globe. </w:t>
      </w:r>
    </w:p>
    <w:p w14:paraId="7700F743" w14:textId="11382CA5" w:rsidR="00D07485" w:rsidRPr="001615C6" w:rsidRDefault="00F14B81" w:rsidP="00D141D4">
      <w:pPr>
        <w:spacing w:before="120" w:after="0" w:line="360" w:lineRule="auto"/>
        <w:jc w:val="both"/>
        <w:rPr>
          <w:rFonts w:ascii="Arial Nova" w:eastAsia="Arial Unicode MS" w:hAnsi="Arial Nova" w:cs="Arial Unicode MS"/>
          <w:sz w:val="20"/>
          <w:szCs w:val="20"/>
        </w:rPr>
      </w:pPr>
      <w:r w:rsidRPr="001615C6">
        <w:rPr>
          <w:rFonts w:ascii="Arial Nova" w:eastAsia="Arial Unicode MS" w:hAnsi="Arial Nova" w:cs="Arial Unicode MS"/>
          <w:sz w:val="20"/>
          <w:szCs w:val="20"/>
        </w:rPr>
        <w:t>This priceless collection will serve as a back-up in case these species a</w:t>
      </w:r>
      <w:r w:rsidR="002E22B8" w:rsidRPr="001615C6">
        <w:rPr>
          <w:rFonts w:ascii="Arial Nova" w:eastAsia="Arial Unicode MS" w:hAnsi="Arial Nova" w:cs="Arial Unicode MS"/>
          <w:sz w:val="20"/>
          <w:szCs w:val="20"/>
        </w:rPr>
        <w:t>r</w:t>
      </w:r>
      <w:r w:rsidRPr="001615C6">
        <w:rPr>
          <w:rFonts w:ascii="Arial Nova" w:eastAsia="Arial Unicode MS" w:hAnsi="Arial Nova" w:cs="Arial Unicode MS"/>
          <w:sz w:val="20"/>
          <w:szCs w:val="20"/>
        </w:rPr>
        <w:t xml:space="preserve">e lost in the landscape. </w:t>
      </w:r>
      <w:r w:rsidR="00014595" w:rsidRPr="001615C6">
        <w:rPr>
          <w:rFonts w:ascii="Arial Nova" w:eastAsia="Arial Unicode MS" w:hAnsi="Arial Nova" w:cs="Arial Unicode MS"/>
          <w:sz w:val="20"/>
          <w:szCs w:val="20"/>
        </w:rPr>
        <w:t>I</w:t>
      </w:r>
      <w:r w:rsidRPr="001615C6">
        <w:rPr>
          <w:rFonts w:ascii="Arial Nova" w:eastAsia="Arial Unicode MS" w:hAnsi="Arial Nova" w:cs="Arial Unicode MS"/>
          <w:sz w:val="20"/>
          <w:szCs w:val="20"/>
        </w:rPr>
        <w:t>t</w:t>
      </w:r>
      <w:r w:rsidR="002E22B8" w:rsidRPr="001615C6">
        <w:rPr>
          <w:rFonts w:ascii="Arial Nova" w:eastAsia="Arial Unicode MS" w:hAnsi="Arial Nova" w:cs="Arial Unicode MS"/>
          <w:sz w:val="20"/>
          <w:szCs w:val="20"/>
        </w:rPr>
        <w:t xml:space="preserve"> will also provide seed material for current research needs such as testing for disease resist</w:t>
      </w:r>
      <w:r w:rsidR="00780F05" w:rsidRPr="001615C6">
        <w:rPr>
          <w:rFonts w:ascii="Arial Nova" w:eastAsia="Arial Unicode MS" w:hAnsi="Arial Nova" w:cs="Arial Unicode MS"/>
          <w:sz w:val="20"/>
          <w:szCs w:val="20"/>
        </w:rPr>
        <w:t>ance</w:t>
      </w:r>
      <w:r w:rsidR="0038685E" w:rsidRPr="001615C6">
        <w:rPr>
          <w:rFonts w:ascii="Arial Nova" w:eastAsia="Arial Unicode MS" w:hAnsi="Arial Nova" w:cs="Arial Unicode MS"/>
          <w:sz w:val="20"/>
          <w:szCs w:val="20"/>
        </w:rPr>
        <w:t xml:space="preserve"> and</w:t>
      </w:r>
      <w:r w:rsidR="00780F05" w:rsidRPr="001615C6">
        <w:rPr>
          <w:rFonts w:ascii="Arial Nova" w:eastAsia="Arial Unicode MS" w:hAnsi="Arial Nova" w:cs="Arial Unicode MS"/>
          <w:sz w:val="20"/>
          <w:szCs w:val="20"/>
        </w:rPr>
        <w:t xml:space="preserve"> </w:t>
      </w:r>
      <w:r w:rsidR="00FB3D1F" w:rsidRPr="001615C6">
        <w:rPr>
          <w:rFonts w:ascii="Arial Nova" w:eastAsia="Arial Unicode MS" w:hAnsi="Arial Nova" w:cs="Arial Unicode MS"/>
          <w:sz w:val="20"/>
          <w:szCs w:val="20"/>
        </w:rPr>
        <w:t>increasing our understanding of the biology and ecology of UK plant species.</w:t>
      </w:r>
      <w:r w:rsidR="002E22B8" w:rsidRPr="001615C6">
        <w:rPr>
          <w:rFonts w:ascii="Arial Nova" w:eastAsia="Arial Unicode MS" w:hAnsi="Arial Nova" w:cs="Arial Unicode MS"/>
          <w:sz w:val="20"/>
          <w:szCs w:val="20"/>
        </w:rPr>
        <w:t xml:space="preserve">  </w:t>
      </w:r>
    </w:p>
    <w:p w14:paraId="2B90F4E5" w14:textId="748D41BB" w:rsidR="00536CD6" w:rsidRPr="001615C6" w:rsidRDefault="00014595" w:rsidP="00D141D4">
      <w:pPr>
        <w:spacing w:before="120" w:after="0" w:line="360" w:lineRule="auto"/>
        <w:jc w:val="both"/>
        <w:rPr>
          <w:rFonts w:ascii="Arial Nova" w:eastAsia="Arial Unicode MS" w:hAnsi="Arial Nova" w:cs="Arial Unicode MS"/>
          <w:sz w:val="20"/>
          <w:szCs w:val="20"/>
        </w:rPr>
      </w:pPr>
      <w:r w:rsidRPr="001615C6">
        <w:rPr>
          <w:rFonts w:ascii="Arial Nova" w:eastAsia="Arial Unicode MS" w:hAnsi="Arial Nova" w:cs="Arial Unicode MS"/>
          <w:sz w:val="20"/>
          <w:szCs w:val="20"/>
        </w:rPr>
        <w:t>For</w:t>
      </w:r>
      <w:r w:rsidR="002E22B8" w:rsidRPr="001615C6">
        <w:rPr>
          <w:rFonts w:ascii="Arial Nova" w:eastAsia="Arial Unicode MS" w:hAnsi="Arial Nova" w:cs="Arial Unicode MS"/>
          <w:sz w:val="20"/>
          <w:szCs w:val="20"/>
        </w:rPr>
        <w:t xml:space="preserve"> </w:t>
      </w:r>
      <w:r w:rsidRPr="001615C6">
        <w:rPr>
          <w:rFonts w:ascii="Arial Nova" w:eastAsia="Arial Unicode MS" w:hAnsi="Arial Nova" w:cs="Arial Unicode MS"/>
          <w:sz w:val="20"/>
          <w:szCs w:val="20"/>
        </w:rPr>
        <w:t>the UK’s</w:t>
      </w:r>
      <w:r w:rsidR="002E22B8" w:rsidRPr="001615C6">
        <w:rPr>
          <w:rFonts w:ascii="Arial Nova" w:eastAsia="Arial Unicode MS" w:hAnsi="Arial Nova" w:cs="Arial Unicode MS"/>
          <w:sz w:val="20"/>
          <w:szCs w:val="20"/>
        </w:rPr>
        <w:t xml:space="preserve"> most rare and threatened flora, we work closely with government agencies and partners on bona fide </w:t>
      </w:r>
      <w:r w:rsidR="00D07485" w:rsidRPr="001615C6">
        <w:rPr>
          <w:rFonts w:ascii="Arial Nova" w:eastAsia="Arial Unicode MS" w:hAnsi="Arial Nova" w:cs="Arial Unicode MS"/>
          <w:sz w:val="20"/>
          <w:szCs w:val="20"/>
        </w:rPr>
        <w:t>conservation and reintrod</w:t>
      </w:r>
      <w:r w:rsidR="002E22B8" w:rsidRPr="001615C6">
        <w:rPr>
          <w:rFonts w:ascii="Arial Nova" w:eastAsia="Arial Unicode MS" w:hAnsi="Arial Nova" w:cs="Arial Unicode MS"/>
          <w:sz w:val="20"/>
          <w:szCs w:val="20"/>
        </w:rPr>
        <w:t xml:space="preserve">uction projects. </w:t>
      </w:r>
      <w:r w:rsidR="00703CB9" w:rsidRPr="001615C6">
        <w:rPr>
          <w:rFonts w:ascii="Arial Nova" w:eastAsia="Arial Unicode MS" w:hAnsi="Arial Nova" w:cs="Arial Unicode MS"/>
          <w:sz w:val="20"/>
          <w:szCs w:val="20"/>
        </w:rPr>
        <w:t xml:space="preserve">RBG </w:t>
      </w:r>
      <w:r w:rsidR="001B1429" w:rsidRPr="001615C6">
        <w:rPr>
          <w:rFonts w:ascii="Arial Nova" w:eastAsia="Arial Unicode MS" w:hAnsi="Arial Nova" w:cs="Arial Unicode MS"/>
          <w:sz w:val="20"/>
          <w:szCs w:val="20"/>
        </w:rPr>
        <w:t>Kew</w:t>
      </w:r>
      <w:r w:rsidR="00EC7DC9" w:rsidRPr="001615C6">
        <w:rPr>
          <w:rFonts w:ascii="Arial Nova" w:eastAsia="Arial Unicode MS" w:hAnsi="Arial Nova" w:cs="Arial Unicode MS"/>
          <w:sz w:val="20"/>
          <w:szCs w:val="20"/>
        </w:rPr>
        <w:t xml:space="preserve"> </w:t>
      </w:r>
      <w:r w:rsidR="00780F05" w:rsidRPr="001615C6">
        <w:rPr>
          <w:rFonts w:ascii="Arial Nova" w:eastAsia="Arial Unicode MS" w:hAnsi="Arial Nova" w:cs="Arial Unicode MS"/>
          <w:sz w:val="20"/>
          <w:szCs w:val="20"/>
        </w:rPr>
        <w:t>can provide seed and plants</w:t>
      </w:r>
      <w:r w:rsidR="001B1429" w:rsidRPr="001615C6">
        <w:rPr>
          <w:rFonts w:ascii="Arial Nova" w:eastAsia="Arial Unicode MS" w:hAnsi="Arial Nova" w:cs="Arial Unicode MS"/>
          <w:sz w:val="20"/>
          <w:szCs w:val="20"/>
        </w:rPr>
        <w:t xml:space="preserve"> </w:t>
      </w:r>
      <w:r w:rsidR="00780F05" w:rsidRPr="001615C6">
        <w:rPr>
          <w:rFonts w:ascii="Arial Nova" w:eastAsia="Arial Unicode MS" w:hAnsi="Arial Nova" w:cs="Arial Unicode MS"/>
          <w:sz w:val="20"/>
          <w:szCs w:val="20"/>
        </w:rPr>
        <w:t>to</w:t>
      </w:r>
      <w:r w:rsidR="001B1429" w:rsidRPr="001615C6">
        <w:rPr>
          <w:rFonts w:ascii="Arial Nova" w:eastAsia="Arial Unicode MS" w:hAnsi="Arial Nova" w:cs="Arial Unicode MS"/>
          <w:sz w:val="20"/>
          <w:szCs w:val="20"/>
        </w:rPr>
        <w:t xml:space="preserve"> organisations and projects </w:t>
      </w:r>
      <w:r w:rsidR="00780F05" w:rsidRPr="001615C6">
        <w:rPr>
          <w:rFonts w:ascii="Arial Nova" w:eastAsia="Arial Unicode MS" w:hAnsi="Arial Nova" w:cs="Arial Unicode MS"/>
          <w:sz w:val="20"/>
          <w:szCs w:val="20"/>
        </w:rPr>
        <w:t>wishing to grow and use native species</w:t>
      </w:r>
      <w:r w:rsidR="001B1429" w:rsidRPr="001615C6">
        <w:rPr>
          <w:rFonts w:ascii="Arial Nova" w:eastAsia="Arial Unicode MS" w:hAnsi="Arial Nova" w:cs="Arial Unicode MS"/>
          <w:sz w:val="20"/>
          <w:szCs w:val="20"/>
        </w:rPr>
        <w:t xml:space="preserve"> </w:t>
      </w:r>
      <w:r w:rsidR="00E12EC3" w:rsidRPr="001615C6">
        <w:rPr>
          <w:rFonts w:ascii="Arial Nova" w:eastAsia="Arial Unicode MS" w:hAnsi="Arial Nova" w:cs="Arial Unicode MS"/>
          <w:sz w:val="20"/>
          <w:szCs w:val="20"/>
        </w:rPr>
        <w:t xml:space="preserve">where </w:t>
      </w:r>
      <w:r w:rsidR="001B1429" w:rsidRPr="001615C6">
        <w:rPr>
          <w:rFonts w:ascii="Arial Nova" w:eastAsia="Arial Unicode MS" w:hAnsi="Arial Nova" w:cs="Arial Unicode MS"/>
          <w:sz w:val="20"/>
          <w:szCs w:val="20"/>
        </w:rPr>
        <w:t>t</w:t>
      </w:r>
      <w:r w:rsidR="00780F05" w:rsidRPr="001615C6">
        <w:rPr>
          <w:rFonts w:ascii="Arial Nova" w:eastAsia="Arial Unicode MS" w:hAnsi="Arial Nova" w:cs="Arial Unicode MS"/>
          <w:sz w:val="20"/>
          <w:szCs w:val="20"/>
        </w:rPr>
        <w:t xml:space="preserve">he aim is to make an effective and genuine contribution to the conservation and restoration of biodiversity in the UK. </w:t>
      </w:r>
      <w:r w:rsidR="005F2E90" w:rsidRPr="001615C6">
        <w:rPr>
          <w:rFonts w:ascii="Arial Nova" w:eastAsia="Arial Unicode MS" w:hAnsi="Arial Nova" w:cs="Arial Unicode MS"/>
          <w:sz w:val="20"/>
          <w:szCs w:val="20"/>
        </w:rPr>
        <w:t xml:space="preserve"> </w:t>
      </w:r>
      <w:r w:rsidR="00780F05" w:rsidRPr="001615C6">
        <w:rPr>
          <w:rFonts w:ascii="Arial Nova" w:eastAsia="Arial Unicode MS" w:hAnsi="Arial Nova" w:cs="Arial Unicode MS"/>
          <w:sz w:val="20"/>
          <w:szCs w:val="20"/>
        </w:rPr>
        <w:t xml:space="preserve">Material is supplied under licence on a cost recovery basis, with use restricted to sites where there is a high probability that the material will be able to form sustainable reintroduced populations whilst </w:t>
      </w:r>
      <w:r w:rsidR="0059351D" w:rsidRPr="001615C6">
        <w:rPr>
          <w:rFonts w:ascii="Arial Nova" w:eastAsia="Arial Unicode MS" w:hAnsi="Arial Nova" w:cs="Arial Unicode MS"/>
          <w:sz w:val="20"/>
          <w:szCs w:val="20"/>
        </w:rPr>
        <w:t>posing minimal risks to local habitats, species or ecotypes.</w:t>
      </w:r>
    </w:p>
    <w:p w14:paraId="32A184BD" w14:textId="212535E2" w:rsidR="00D07485" w:rsidRPr="001615C6" w:rsidRDefault="0059351D" w:rsidP="00D141D4">
      <w:pPr>
        <w:spacing w:before="240" w:after="0" w:line="360" w:lineRule="auto"/>
        <w:jc w:val="both"/>
        <w:rPr>
          <w:rFonts w:ascii="Arial Nova" w:eastAsia="Arial Unicode MS" w:hAnsi="Arial Nova" w:cs="Arial Unicode MS"/>
          <w:sz w:val="20"/>
          <w:szCs w:val="20"/>
        </w:rPr>
      </w:pPr>
      <w:r w:rsidRPr="001615C6">
        <w:rPr>
          <w:rFonts w:ascii="Arial Nova" w:eastAsia="Arial Unicode MS" w:hAnsi="Arial Nova" w:cs="Arial Unicode MS"/>
          <w:sz w:val="20"/>
          <w:szCs w:val="20"/>
        </w:rPr>
        <w:t>Our expertise in collecting, storage, germination and propagation of the UK</w:t>
      </w:r>
      <w:r w:rsidR="00F0402F" w:rsidRPr="001615C6">
        <w:rPr>
          <w:rFonts w:ascii="Arial Nova" w:eastAsia="Arial Unicode MS" w:hAnsi="Arial Nova" w:cs="Arial Unicode MS"/>
          <w:sz w:val="20"/>
          <w:szCs w:val="20"/>
        </w:rPr>
        <w:t>’s</w:t>
      </w:r>
      <w:r w:rsidRPr="001615C6">
        <w:rPr>
          <w:rFonts w:ascii="Arial Nova" w:eastAsia="Arial Unicode MS" w:hAnsi="Arial Nova" w:cs="Arial Unicode MS"/>
          <w:sz w:val="20"/>
          <w:szCs w:val="20"/>
        </w:rPr>
        <w:t xml:space="preserve"> flora is shared through publications, partnership working and training events.</w:t>
      </w:r>
    </w:p>
    <w:p w14:paraId="02FF3436" w14:textId="7104DCA1" w:rsidR="008D27C2" w:rsidRPr="001615C6" w:rsidRDefault="00D07485" w:rsidP="00D141D4">
      <w:pPr>
        <w:spacing w:before="120" w:line="360" w:lineRule="auto"/>
        <w:jc w:val="both"/>
        <w:rPr>
          <w:rFonts w:ascii="Arial Nova" w:eastAsia="Arial Unicode MS" w:hAnsi="Arial Nova" w:cs="Arial Unicode MS"/>
          <w:sz w:val="20"/>
          <w:szCs w:val="20"/>
        </w:rPr>
      </w:pPr>
      <w:proofErr w:type="gramStart"/>
      <w:r w:rsidRPr="001615C6">
        <w:rPr>
          <w:rFonts w:ascii="Arial Nova" w:eastAsia="Arial Unicode MS" w:hAnsi="Arial Nova" w:cs="Arial Unicode MS"/>
          <w:sz w:val="20"/>
          <w:szCs w:val="20"/>
        </w:rPr>
        <w:t>In order to</w:t>
      </w:r>
      <w:proofErr w:type="gramEnd"/>
      <w:r w:rsidR="008B7D06" w:rsidRPr="001615C6">
        <w:rPr>
          <w:rFonts w:ascii="Arial Nova" w:eastAsia="Arial Unicode MS" w:hAnsi="Arial Nova" w:cs="Arial Unicode MS"/>
          <w:sz w:val="20"/>
          <w:szCs w:val="20"/>
        </w:rPr>
        <w:t xml:space="preserve"> ensure the Millennium Seed Bank is conserving high quality seed collections from healthy populations</w:t>
      </w:r>
      <w:r w:rsidRPr="001615C6">
        <w:rPr>
          <w:rFonts w:ascii="Arial Nova" w:eastAsia="Arial Unicode MS" w:hAnsi="Arial Nova" w:cs="Arial Unicode MS"/>
          <w:sz w:val="20"/>
          <w:szCs w:val="20"/>
        </w:rPr>
        <w:t xml:space="preserve">, </w:t>
      </w:r>
      <w:r w:rsidR="00703CB9" w:rsidRPr="001615C6">
        <w:rPr>
          <w:rFonts w:ascii="Arial Nova" w:eastAsia="Arial Unicode MS" w:hAnsi="Arial Nova" w:cs="Arial Unicode MS"/>
          <w:sz w:val="20"/>
          <w:szCs w:val="20"/>
        </w:rPr>
        <w:t xml:space="preserve">RBG </w:t>
      </w:r>
      <w:r w:rsidRPr="001615C6">
        <w:rPr>
          <w:rFonts w:ascii="Arial Nova" w:eastAsia="Arial Unicode MS" w:hAnsi="Arial Nova" w:cs="Arial Unicode MS"/>
          <w:sz w:val="20"/>
          <w:szCs w:val="20"/>
        </w:rPr>
        <w:t>Kew welcomes and acknowledges the support of landowners in providing access to collection sites and plant material.</w:t>
      </w:r>
      <w:r w:rsidR="007F65DF" w:rsidRPr="001615C6">
        <w:rPr>
          <w:rFonts w:ascii="Arial Nova" w:eastAsia="Arial Unicode MS" w:hAnsi="Arial Nova" w:cs="Arial Unicode MS"/>
          <w:sz w:val="20"/>
          <w:szCs w:val="20"/>
        </w:rPr>
        <w:t xml:space="preserve"> </w:t>
      </w:r>
    </w:p>
    <w:p w14:paraId="796E15EE" w14:textId="002D232F" w:rsidR="00D07485" w:rsidRPr="001615C6" w:rsidRDefault="00703CB9" w:rsidP="00D141D4">
      <w:pPr>
        <w:spacing w:before="120" w:line="360" w:lineRule="auto"/>
        <w:jc w:val="both"/>
        <w:rPr>
          <w:rFonts w:ascii="Arial Nova" w:eastAsia="Arial Unicode MS" w:hAnsi="Arial Nova" w:cs="Arial Unicode MS"/>
          <w:sz w:val="20"/>
          <w:szCs w:val="20"/>
        </w:rPr>
      </w:pPr>
      <w:r w:rsidRPr="001615C6">
        <w:rPr>
          <w:rFonts w:ascii="Arial Nova" w:eastAsia="Arial Unicode MS" w:hAnsi="Arial Nova" w:cs="Arial Unicode MS"/>
          <w:sz w:val="20"/>
          <w:szCs w:val="20"/>
        </w:rPr>
        <w:t xml:space="preserve">RBG </w:t>
      </w:r>
      <w:r w:rsidR="007F65DF" w:rsidRPr="001615C6">
        <w:rPr>
          <w:rFonts w:ascii="Arial Nova" w:eastAsia="Arial Unicode MS" w:hAnsi="Arial Nova" w:cs="Arial Unicode MS"/>
          <w:sz w:val="20"/>
          <w:szCs w:val="20"/>
        </w:rPr>
        <w:t xml:space="preserve">Kew is incorporated in the United Kingdom by the National Heritage Act 1983 and </w:t>
      </w:r>
      <w:r w:rsidR="00E728F4" w:rsidRPr="001615C6">
        <w:rPr>
          <w:rFonts w:ascii="Arial Nova" w:eastAsia="Arial Unicode MS" w:hAnsi="Arial Nova" w:cs="Arial Unicode MS"/>
          <w:sz w:val="20"/>
          <w:szCs w:val="20"/>
        </w:rPr>
        <w:t xml:space="preserve">is </w:t>
      </w:r>
      <w:r w:rsidR="007F65DF" w:rsidRPr="001615C6">
        <w:rPr>
          <w:rFonts w:ascii="Arial Nova" w:eastAsia="Arial Unicode MS" w:hAnsi="Arial Nova" w:cs="Arial Unicode MS"/>
          <w:sz w:val="20"/>
          <w:szCs w:val="20"/>
        </w:rPr>
        <w:t xml:space="preserve">an exempt charity whose </w:t>
      </w:r>
      <w:r w:rsidR="00C232B4" w:rsidRPr="001615C6">
        <w:rPr>
          <w:rFonts w:ascii="Arial Nova" w:eastAsia="Arial Unicode MS" w:hAnsi="Arial Nova" w:cs="Arial Unicode MS"/>
          <w:sz w:val="20"/>
          <w:szCs w:val="20"/>
        </w:rPr>
        <w:t>scientific vision is to document and understand global plant and fungal diversity and its uses, bringing authoritative expertise to bear on the critical ch</w:t>
      </w:r>
      <w:r w:rsidR="00C25EBA" w:rsidRPr="001615C6">
        <w:rPr>
          <w:rFonts w:ascii="Arial Nova" w:eastAsia="Arial Unicode MS" w:hAnsi="Arial Nova" w:cs="Arial Unicode MS"/>
          <w:sz w:val="20"/>
          <w:szCs w:val="20"/>
        </w:rPr>
        <w:t>allenges facing humanity today.</w:t>
      </w:r>
      <w:r w:rsidR="007F65DF" w:rsidRPr="001615C6">
        <w:rPr>
          <w:rFonts w:ascii="Arial Nova" w:eastAsia="Arial Unicode MS" w:hAnsi="Arial Nova" w:cs="Arial Unicode MS"/>
          <w:sz w:val="20"/>
          <w:szCs w:val="20"/>
        </w:rPr>
        <w:t xml:space="preserve"> </w:t>
      </w:r>
      <w:r w:rsidR="00C25EBA" w:rsidRPr="001615C6">
        <w:rPr>
          <w:rFonts w:ascii="Arial Nova" w:eastAsia="Arial Unicode MS" w:hAnsi="Arial Nova" w:cs="Arial Unicode MS"/>
          <w:sz w:val="20"/>
          <w:szCs w:val="20"/>
        </w:rPr>
        <w:t xml:space="preserve"> </w:t>
      </w:r>
      <w:r w:rsidRPr="001615C6">
        <w:rPr>
          <w:rFonts w:ascii="Arial Nova" w:eastAsia="Arial Unicode MS" w:hAnsi="Arial Nova" w:cs="Arial Unicode MS"/>
          <w:sz w:val="20"/>
          <w:szCs w:val="20"/>
        </w:rPr>
        <w:t xml:space="preserve">RBG </w:t>
      </w:r>
      <w:r w:rsidR="007F65DF" w:rsidRPr="001615C6">
        <w:rPr>
          <w:rFonts w:ascii="Arial Nova" w:eastAsia="Arial Unicode MS" w:hAnsi="Arial Nova" w:cs="Arial Unicode MS"/>
          <w:sz w:val="20"/>
          <w:szCs w:val="20"/>
        </w:rPr>
        <w:t xml:space="preserve">Kew is supported by the United Kingdom Department </w:t>
      </w:r>
      <w:r w:rsidR="00C232B4" w:rsidRPr="001615C6">
        <w:rPr>
          <w:rFonts w:ascii="Arial Nova" w:eastAsia="Arial Unicode MS" w:hAnsi="Arial Nova" w:cs="Arial Unicode MS"/>
          <w:sz w:val="20"/>
          <w:szCs w:val="20"/>
        </w:rPr>
        <w:t xml:space="preserve">for </w:t>
      </w:r>
      <w:r w:rsidR="007F65DF" w:rsidRPr="001615C6">
        <w:rPr>
          <w:rFonts w:ascii="Arial Nova" w:eastAsia="Arial Unicode MS" w:hAnsi="Arial Nova" w:cs="Arial Unicode MS"/>
          <w:sz w:val="20"/>
          <w:szCs w:val="20"/>
        </w:rPr>
        <w:t xml:space="preserve">Environment, Food and Rural Affairs (“Defra”), which is ultimately responsible to Parliament for </w:t>
      </w:r>
      <w:r w:rsidRPr="001615C6">
        <w:rPr>
          <w:rFonts w:ascii="Arial Nova" w:eastAsia="Arial Unicode MS" w:hAnsi="Arial Nova" w:cs="Arial Unicode MS"/>
          <w:sz w:val="20"/>
          <w:szCs w:val="20"/>
        </w:rPr>
        <w:t xml:space="preserve">RBG </w:t>
      </w:r>
      <w:r w:rsidR="007F65DF" w:rsidRPr="001615C6">
        <w:rPr>
          <w:rFonts w:ascii="Arial Nova" w:eastAsia="Arial Unicode MS" w:hAnsi="Arial Nova" w:cs="Arial Unicode MS"/>
          <w:sz w:val="20"/>
          <w:szCs w:val="20"/>
        </w:rPr>
        <w:t>Kew’s key aims and activities.</w:t>
      </w:r>
      <w:r w:rsidR="00D07485" w:rsidRPr="001615C6">
        <w:rPr>
          <w:rFonts w:ascii="Arial Nova" w:eastAsia="Arial Unicode MS" w:hAnsi="Arial Nova" w:cs="Arial Unicode MS"/>
          <w:sz w:val="20"/>
          <w:szCs w:val="20"/>
        </w:rPr>
        <w:t xml:space="preserve"> </w:t>
      </w:r>
      <w:r w:rsidR="00C50F51">
        <w:rPr>
          <w:rFonts w:ascii="Arial Nova" w:eastAsia="Arial Unicode MS" w:hAnsi="Arial Nova" w:cs="Arial Unicode MS"/>
          <w:sz w:val="20"/>
          <w:szCs w:val="20"/>
        </w:rPr>
        <w:t xml:space="preserve"> As a</w:t>
      </w:r>
      <w:r w:rsidR="00E87411">
        <w:rPr>
          <w:rFonts w:ascii="Arial Nova" w:eastAsia="Arial Unicode MS" w:hAnsi="Arial Nova" w:cs="Arial Unicode MS"/>
          <w:sz w:val="20"/>
          <w:szCs w:val="20"/>
        </w:rPr>
        <w:t>n authority under</w:t>
      </w:r>
      <w:r w:rsidR="00C50F51">
        <w:rPr>
          <w:rFonts w:ascii="Arial Nova" w:eastAsia="Arial Unicode MS" w:hAnsi="Arial Nova" w:cs="Arial Unicode MS"/>
          <w:sz w:val="20"/>
          <w:szCs w:val="20"/>
        </w:rPr>
        <w:t xml:space="preserve"> </w:t>
      </w:r>
      <w:hyperlink r:id="rId11" w:anchor="public-bodies-this-guidance-applies-to" w:history="1">
        <w:r w:rsidR="00C50F51" w:rsidRPr="002F1B1E">
          <w:rPr>
            <w:rStyle w:val="Hyperlink"/>
            <w:rFonts w:ascii="Arial Nova" w:eastAsia="Arial Unicode MS" w:hAnsi="Arial Nova" w:cs="Arial Unicode MS"/>
            <w:sz w:val="20"/>
            <w:szCs w:val="20"/>
          </w:rPr>
          <w:t xml:space="preserve">Section 28G </w:t>
        </w:r>
        <w:r w:rsidR="00E87411">
          <w:rPr>
            <w:rStyle w:val="Hyperlink"/>
            <w:rFonts w:ascii="Arial Nova" w:eastAsia="Arial Unicode MS" w:hAnsi="Arial Nova" w:cs="Arial Unicode MS"/>
            <w:sz w:val="20"/>
            <w:szCs w:val="20"/>
          </w:rPr>
          <w:t>of the Wildlife and Countryside Act 1981,</w:t>
        </w:r>
      </w:hyperlink>
      <w:r w:rsidR="00C50F51">
        <w:rPr>
          <w:rFonts w:ascii="Arial Nova" w:eastAsia="Arial Unicode MS" w:hAnsi="Arial Nova" w:cs="Arial Unicode MS"/>
          <w:sz w:val="20"/>
          <w:szCs w:val="20"/>
        </w:rPr>
        <w:t xml:space="preserve"> RBG Kew assess</w:t>
      </w:r>
      <w:r w:rsidR="00A30604">
        <w:rPr>
          <w:rFonts w:ascii="Arial Nova" w:eastAsia="Arial Unicode MS" w:hAnsi="Arial Nova" w:cs="Arial Unicode MS"/>
          <w:sz w:val="20"/>
          <w:szCs w:val="20"/>
        </w:rPr>
        <w:t>es</w:t>
      </w:r>
      <w:r w:rsidR="00C50F51">
        <w:rPr>
          <w:rFonts w:ascii="Arial Nova" w:eastAsia="Arial Unicode MS" w:hAnsi="Arial Nova" w:cs="Arial Unicode MS"/>
          <w:sz w:val="20"/>
          <w:szCs w:val="20"/>
        </w:rPr>
        <w:t xml:space="preserve"> </w:t>
      </w:r>
      <w:r w:rsidR="00E87411">
        <w:rPr>
          <w:rFonts w:ascii="Arial Nova" w:eastAsia="Arial Unicode MS" w:hAnsi="Arial Nova" w:cs="Arial Unicode MS"/>
          <w:sz w:val="20"/>
          <w:szCs w:val="20"/>
        </w:rPr>
        <w:t xml:space="preserve">the </w:t>
      </w:r>
      <w:r w:rsidR="00C50F51">
        <w:rPr>
          <w:rFonts w:ascii="Arial Nova" w:eastAsia="Arial Unicode MS" w:hAnsi="Arial Nova" w:cs="Arial Unicode MS"/>
          <w:sz w:val="20"/>
          <w:szCs w:val="20"/>
        </w:rPr>
        <w:t xml:space="preserve">potential impacts of </w:t>
      </w:r>
      <w:r w:rsidR="00E87411">
        <w:rPr>
          <w:rFonts w:ascii="Arial Nova" w:eastAsia="Arial Unicode MS" w:hAnsi="Arial Nova" w:cs="Arial Unicode MS"/>
          <w:sz w:val="20"/>
          <w:szCs w:val="20"/>
        </w:rPr>
        <w:t xml:space="preserve">its </w:t>
      </w:r>
      <w:r w:rsidR="00C50F51">
        <w:rPr>
          <w:rFonts w:ascii="Arial Nova" w:eastAsia="Arial Unicode MS" w:hAnsi="Arial Nova" w:cs="Arial Unicode MS"/>
          <w:sz w:val="20"/>
          <w:szCs w:val="20"/>
        </w:rPr>
        <w:t>activities on protected sites and liaise</w:t>
      </w:r>
      <w:r w:rsidR="00A30604">
        <w:rPr>
          <w:rFonts w:ascii="Arial Nova" w:eastAsia="Arial Unicode MS" w:hAnsi="Arial Nova" w:cs="Arial Unicode MS"/>
          <w:sz w:val="20"/>
          <w:szCs w:val="20"/>
        </w:rPr>
        <w:t>s</w:t>
      </w:r>
      <w:r w:rsidR="00C50F51">
        <w:rPr>
          <w:rFonts w:ascii="Arial Nova" w:eastAsia="Arial Unicode MS" w:hAnsi="Arial Nova" w:cs="Arial Unicode MS"/>
          <w:sz w:val="20"/>
          <w:szCs w:val="20"/>
        </w:rPr>
        <w:t xml:space="preserve"> with </w:t>
      </w:r>
      <w:r w:rsidR="00A30604">
        <w:rPr>
          <w:rFonts w:ascii="Arial Nova" w:eastAsia="Arial Unicode MS" w:hAnsi="Arial Nova" w:cs="Arial Unicode MS"/>
          <w:sz w:val="20"/>
          <w:szCs w:val="20"/>
        </w:rPr>
        <w:t xml:space="preserve">public bodies and </w:t>
      </w:r>
      <w:r w:rsidR="00C50F51">
        <w:rPr>
          <w:rFonts w:ascii="Arial Nova" w:eastAsia="Arial Unicode MS" w:hAnsi="Arial Nova" w:cs="Arial Unicode MS"/>
          <w:sz w:val="20"/>
          <w:szCs w:val="20"/>
        </w:rPr>
        <w:t xml:space="preserve">country agencies </w:t>
      </w:r>
      <w:r w:rsidR="00A30604">
        <w:rPr>
          <w:rFonts w:ascii="Arial Nova" w:eastAsia="Arial Unicode MS" w:hAnsi="Arial Nova" w:cs="Arial Unicode MS"/>
          <w:sz w:val="20"/>
          <w:szCs w:val="20"/>
        </w:rPr>
        <w:t xml:space="preserve">for the environment </w:t>
      </w:r>
      <w:r w:rsidR="00C50F51">
        <w:rPr>
          <w:rFonts w:ascii="Arial Nova" w:eastAsia="Arial Unicode MS" w:hAnsi="Arial Nova" w:cs="Arial Unicode MS"/>
          <w:sz w:val="20"/>
          <w:szCs w:val="20"/>
        </w:rPr>
        <w:t xml:space="preserve">as appropriate. </w:t>
      </w:r>
    </w:p>
    <w:p w14:paraId="0F4C5269" w14:textId="6A1F93C6" w:rsidR="0059351D" w:rsidRDefault="00E728F4" w:rsidP="00D141D4">
      <w:pPr>
        <w:spacing w:before="120" w:after="0" w:line="360" w:lineRule="auto"/>
        <w:jc w:val="both"/>
        <w:rPr>
          <w:rStyle w:val="Hyperlink"/>
          <w:rFonts w:ascii="Arial Unicode MS" w:eastAsia="Arial Unicode MS" w:hAnsi="Arial Unicode MS" w:cs="Arial Unicode MS"/>
          <w:sz w:val="20"/>
          <w:szCs w:val="20"/>
        </w:rPr>
      </w:pPr>
      <w:r w:rsidRPr="001615C6">
        <w:rPr>
          <w:rFonts w:ascii="Arial Nova" w:eastAsia="Arial Unicode MS" w:hAnsi="Arial Nova" w:cs="Arial Unicode MS"/>
          <w:sz w:val="20"/>
          <w:szCs w:val="20"/>
        </w:rPr>
        <w:t xml:space="preserve">Further information is available from </w:t>
      </w:r>
      <w:r w:rsidR="004B6DA4" w:rsidRPr="001615C6">
        <w:rPr>
          <w:rFonts w:ascii="Arial Nova" w:eastAsia="Arial Unicode MS" w:hAnsi="Arial Nova" w:cs="Arial Unicode MS"/>
          <w:sz w:val="20"/>
          <w:szCs w:val="20"/>
        </w:rPr>
        <w:t xml:space="preserve">the </w:t>
      </w:r>
      <w:r w:rsidRPr="001615C6">
        <w:rPr>
          <w:rFonts w:ascii="Arial Nova" w:eastAsia="Arial Unicode MS" w:hAnsi="Arial Nova" w:cs="Arial Unicode MS"/>
          <w:sz w:val="20"/>
          <w:szCs w:val="20"/>
        </w:rPr>
        <w:t xml:space="preserve">UK </w:t>
      </w:r>
      <w:r w:rsidR="00A525DA" w:rsidRPr="001615C6">
        <w:rPr>
          <w:rFonts w:ascii="Arial Nova" w:eastAsia="Arial Unicode MS" w:hAnsi="Arial Nova" w:cs="Arial Unicode MS"/>
          <w:sz w:val="20"/>
          <w:szCs w:val="20"/>
        </w:rPr>
        <w:t>Collections</w:t>
      </w:r>
      <w:r w:rsidRPr="001615C6">
        <w:rPr>
          <w:rFonts w:ascii="Arial Nova" w:eastAsia="Arial Unicode MS" w:hAnsi="Arial Nova" w:cs="Arial Unicode MS"/>
          <w:sz w:val="20"/>
          <w:szCs w:val="20"/>
        </w:rPr>
        <w:t xml:space="preserve"> Coordinator</w:t>
      </w:r>
      <w:r w:rsidR="00AD613B" w:rsidRPr="001615C6">
        <w:rPr>
          <w:rFonts w:ascii="Arial Nova" w:eastAsia="Arial Unicode MS" w:hAnsi="Arial Nova" w:cs="Arial Unicode MS"/>
          <w:sz w:val="20"/>
          <w:szCs w:val="20"/>
        </w:rPr>
        <w:t>;</w:t>
      </w:r>
      <w:r w:rsidRPr="001615C6">
        <w:rPr>
          <w:rFonts w:ascii="Arial Nova" w:eastAsia="Arial Unicode MS" w:hAnsi="Arial Nova" w:cs="Arial Unicode MS"/>
          <w:sz w:val="20"/>
          <w:szCs w:val="20"/>
        </w:rPr>
        <w:t xml:space="preserve"> </w:t>
      </w:r>
      <w:r w:rsidR="00A525DA" w:rsidRPr="001615C6">
        <w:rPr>
          <w:rFonts w:ascii="Arial Nova" w:eastAsia="Arial Unicode MS" w:hAnsi="Arial Nova" w:cs="Arial Unicode MS"/>
          <w:sz w:val="20"/>
          <w:szCs w:val="20"/>
        </w:rPr>
        <w:t>Stephanie Miles (s.miles@kew.org)</w:t>
      </w:r>
      <w:r w:rsidR="00C25EBA" w:rsidRPr="001615C6">
        <w:rPr>
          <w:rFonts w:ascii="Arial Nova" w:eastAsia="Arial Unicode MS" w:hAnsi="Arial Nova" w:cs="Arial Unicode MS"/>
          <w:sz w:val="20"/>
          <w:szCs w:val="20"/>
        </w:rPr>
        <w:t xml:space="preserve"> </w:t>
      </w:r>
      <w:r w:rsidR="001615C6">
        <w:rPr>
          <w:rFonts w:ascii="Arial Nova" w:eastAsia="Arial Unicode MS" w:hAnsi="Arial Nova" w:cs="Arial Unicode MS"/>
          <w:sz w:val="20"/>
          <w:szCs w:val="20"/>
        </w:rPr>
        <w:t>and</w:t>
      </w:r>
      <w:r w:rsidR="001615C6" w:rsidRPr="001615C6">
        <w:rPr>
          <w:rFonts w:ascii="Arial Nova" w:eastAsia="Arial Unicode MS" w:hAnsi="Arial Nova" w:cs="Arial Unicode MS"/>
          <w:sz w:val="20"/>
          <w:szCs w:val="20"/>
        </w:rPr>
        <w:t xml:space="preserve"> </w:t>
      </w:r>
      <w:r w:rsidR="00536CD6" w:rsidRPr="001615C6">
        <w:rPr>
          <w:rFonts w:ascii="Arial Nova" w:eastAsia="Arial Unicode MS" w:hAnsi="Arial Nova" w:cs="Arial Unicode MS"/>
          <w:sz w:val="20"/>
          <w:szCs w:val="20"/>
        </w:rPr>
        <w:t>at this web page:</w:t>
      </w:r>
      <w:r w:rsidRPr="008334B2">
        <w:rPr>
          <w:rFonts w:ascii="Arial Nova" w:eastAsia="Arial Unicode MS" w:hAnsi="Arial Nova" w:cs="Arial Unicode MS"/>
          <w:sz w:val="20"/>
          <w:szCs w:val="20"/>
        </w:rPr>
        <w:t xml:space="preserve"> </w:t>
      </w:r>
      <w:hyperlink r:id="rId12" w:history="1">
        <w:r w:rsidR="00EF23F0" w:rsidRPr="002F4058">
          <w:rPr>
            <w:rStyle w:val="Hyperlink"/>
            <w:rFonts w:ascii="Arial Nova" w:eastAsia="Arial Unicode MS" w:hAnsi="Arial Nova" w:cs="Arial Unicode MS"/>
            <w:sz w:val="20"/>
            <w:szCs w:val="20"/>
          </w:rPr>
          <w:t>https://www.kew.org/science/our-science/projects/banking-UK-seeds</w:t>
        </w:r>
      </w:hyperlink>
    </w:p>
    <w:p w14:paraId="52B73DA4" w14:textId="18275CB9" w:rsidR="0074474D" w:rsidRDefault="00452646" w:rsidP="006834EA">
      <w:r w:rsidRPr="0074474D"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5823CAFC" wp14:editId="6B766151">
            <wp:simplePos x="0" y="0"/>
            <wp:positionH relativeFrom="margin">
              <wp:align>left</wp:align>
            </wp:positionH>
            <wp:positionV relativeFrom="paragraph">
              <wp:posOffset>91440</wp:posOffset>
            </wp:positionV>
            <wp:extent cx="1832523" cy="1728000"/>
            <wp:effectExtent l="0" t="0" r="0" b="5715"/>
            <wp:wrapNone/>
            <wp:docPr id="5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2523" cy="172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4474D"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67D0AF63" wp14:editId="09BF3FD5">
            <wp:simplePos x="0" y="0"/>
            <wp:positionH relativeFrom="column">
              <wp:posOffset>1743075</wp:posOffset>
            </wp:positionH>
            <wp:positionV relativeFrom="paragraph">
              <wp:posOffset>91440</wp:posOffset>
            </wp:positionV>
            <wp:extent cx="2827018" cy="1728000"/>
            <wp:effectExtent l="0" t="0" r="0" b="5715"/>
            <wp:wrapNone/>
            <wp:docPr id="1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018" cy="172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4474D"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 wp14:anchorId="3A960D14" wp14:editId="6BDCB6CF">
            <wp:simplePos x="0" y="0"/>
            <wp:positionH relativeFrom="margin">
              <wp:align>right</wp:align>
            </wp:positionH>
            <wp:positionV relativeFrom="paragraph">
              <wp:posOffset>91440</wp:posOffset>
            </wp:positionV>
            <wp:extent cx="2349461" cy="1728000"/>
            <wp:effectExtent l="0" t="0" r="0" b="5715"/>
            <wp:wrapNone/>
            <wp:docPr id="2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461" cy="172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74474D" w:rsidSect="00FA1B4D">
      <w:footerReference w:type="default" r:id="rId16"/>
      <w:pgSz w:w="11906" w:h="16838"/>
      <w:pgMar w:top="720" w:right="567" w:bottom="720" w:left="72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34886E" w14:textId="77777777" w:rsidR="00560B48" w:rsidRDefault="00560B48" w:rsidP="00F05D32">
      <w:pPr>
        <w:spacing w:after="0" w:line="240" w:lineRule="auto"/>
      </w:pPr>
      <w:r>
        <w:separator/>
      </w:r>
    </w:p>
  </w:endnote>
  <w:endnote w:type="continuationSeparator" w:id="0">
    <w:p w14:paraId="421479B9" w14:textId="77777777" w:rsidR="00560B48" w:rsidRDefault="00560B48" w:rsidP="00F05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7464BD" w14:textId="1ECB1DEE" w:rsidR="006834EA" w:rsidRPr="00617C4C" w:rsidRDefault="006834EA">
    <w:pPr>
      <w:pStyle w:val="Footer"/>
      <w:rPr>
        <w:rFonts w:cstheme="minorHAnsi"/>
        <w:i/>
        <w:sz w:val="14"/>
        <w:szCs w:val="14"/>
      </w:rPr>
    </w:pPr>
    <w:r w:rsidRPr="00617C4C">
      <w:rPr>
        <w:rFonts w:cstheme="minorHAnsi"/>
        <w:i/>
        <w:sz w:val="14"/>
        <w:szCs w:val="14"/>
      </w:rPr>
      <w:t xml:space="preserve">Version </w:t>
    </w:r>
    <w:r w:rsidR="009F74FB">
      <w:rPr>
        <w:rFonts w:cstheme="minorHAnsi"/>
        <w:i/>
        <w:sz w:val="14"/>
        <w:szCs w:val="14"/>
      </w:rPr>
      <w:t>1</w:t>
    </w:r>
    <w:r w:rsidR="00B56ADE">
      <w:rPr>
        <w:rFonts w:cstheme="minorHAnsi"/>
        <w:i/>
        <w:sz w:val="14"/>
        <w:szCs w:val="14"/>
      </w:rPr>
      <w:t>2</w:t>
    </w:r>
    <w:r w:rsidRPr="00617C4C">
      <w:rPr>
        <w:rFonts w:cstheme="minorHAnsi"/>
        <w:i/>
        <w:sz w:val="14"/>
        <w:szCs w:val="14"/>
      </w:rPr>
      <w:t xml:space="preserve">: </w:t>
    </w:r>
    <w:r w:rsidR="00B56ADE">
      <w:rPr>
        <w:rFonts w:cstheme="minorHAnsi"/>
        <w:i/>
        <w:sz w:val="14"/>
        <w:szCs w:val="14"/>
      </w:rPr>
      <w:t>31/01</w:t>
    </w:r>
    <w:r w:rsidR="005B7A0D" w:rsidRPr="00617C4C">
      <w:rPr>
        <w:rFonts w:cstheme="minorHAnsi"/>
        <w:i/>
        <w:sz w:val="14"/>
        <w:szCs w:val="14"/>
      </w:rPr>
      <w:t>/</w:t>
    </w:r>
    <w:r w:rsidR="00A525DA" w:rsidRPr="00617C4C">
      <w:rPr>
        <w:rFonts w:cstheme="minorHAnsi"/>
        <w:i/>
        <w:sz w:val="14"/>
        <w:szCs w:val="14"/>
      </w:rPr>
      <w:t>20</w:t>
    </w:r>
    <w:r w:rsidR="00E15FB7" w:rsidRPr="00617C4C">
      <w:rPr>
        <w:rFonts w:cstheme="minorHAnsi"/>
        <w:i/>
        <w:sz w:val="14"/>
        <w:szCs w:val="14"/>
      </w:rPr>
      <w:t>2</w:t>
    </w:r>
    <w:r w:rsidR="00B56ADE">
      <w:rPr>
        <w:rFonts w:cstheme="minorHAnsi"/>
        <w:i/>
        <w:sz w:val="14"/>
        <w:szCs w:val="14"/>
      </w:rPr>
      <w:t>5</w:t>
    </w:r>
    <w:r w:rsidR="00E472E3" w:rsidRPr="00617C4C">
      <w:rPr>
        <w:rFonts w:cstheme="minorHAnsi"/>
        <w:i/>
        <w:sz w:val="14"/>
        <w:szCs w:val="14"/>
      </w:rPr>
      <w:tab/>
    </w:r>
    <w:r w:rsidR="005B7A0D" w:rsidRPr="00617C4C">
      <w:rPr>
        <w:rFonts w:cstheme="minorHAnsi"/>
        <w:i/>
        <w:sz w:val="14"/>
        <w:szCs w:val="14"/>
      </w:rPr>
      <w:tab/>
    </w:r>
  </w:p>
  <w:p w14:paraId="37A5A5DF" w14:textId="77777777" w:rsidR="00426E4E" w:rsidRDefault="00426E4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9E4962" w14:textId="77777777" w:rsidR="00560B48" w:rsidRDefault="00560B48" w:rsidP="00F05D32">
      <w:pPr>
        <w:spacing w:after="0" w:line="240" w:lineRule="auto"/>
      </w:pPr>
      <w:r>
        <w:separator/>
      </w:r>
    </w:p>
  </w:footnote>
  <w:footnote w:type="continuationSeparator" w:id="0">
    <w:p w14:paraId="2E3D404F" w14:textId="77777777" w:rsidR="00560B48" w:rsidRDefault="00560B48" w:rsidP="00F05D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77D04"/>
    <w:multiLevelType w:val="hybridMultilevel"/>
    <w:tmpl w:val="86D041D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4E7049D"/>
    <w:multiLevelType w:val="hybridMultilevel"/>
    <w:tmpl w:val="632288F8"/>
    <w:lvl w:ilvl="0" w:tplc="E9EC8D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1002063">
    <w:abstractNumId w:val="0"/>
  </w:num>
  <w:num w:numId="2" w16cid:durableId="1283271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485"/>
    <w:rsid w:val="00002DA4"/>
    <w:rsid w:val="00014595"/>
    <w:rsid w:val="0002559F"/>
    <w:rsid w:val="000267EF"/>
    <w:rsid w:val="00037E44"/>
    <w:rsid w:val="00057914"/>
    <w:rsid w:val="000B3FA4"/>
    <w:rsid w:val="000C104C"/>
    <w:rsid w:val="000C59E4"/>
    <w:rsid w:val="000D3EFF"/>
    <w:rsid w:val="000D720A"/>
    <w:rsid w:val="001059DA"/>
    <w:rsid w:val="0010652D"/>
    <w:rsid w:val="001615C6"/>
    <w:rsid w:val="001B1429"/>
    <w:rsid w:val="001C4B2F"/>
    <w:rsid w:val="001C4B91"/>
    <w:rsid w:val="00220E70"/>
    <w:rsid w:val="00231F40"/>
    <w:rsid w:val="00232BA1"/>
    <w:rsid w:val="00246678"/>
    <w:rsid w:val="00257B2B"/>
    <w:rsid w:val="002C5085"/>
    <w:rsid w:val="002E22B8"/>
    <w:rsid w:val="002E3AF5"/>
    <w:rsid w:val="002F1B1E"/>
    <w:rsid w:val="002F22E9"/>
    <w:rsid w:val="002F4058"/>
    <w:rsid w:val="00312497"/>
    <w:rsid w:val="003246AA"/>
    <w:rsid w:val="003444E3"/>
    <w:rsid w:val="003453BC"/>
    <w:rsid w:val="003700A5"/>
    <w:rsid w:val="0038685E"/>
    <w:rsid w:val="003A400C"/>
    <w:rsid w:val="00415C41"/>
    <w:rsid w:val="00426E4E"/>
    <w:rsid w:val="0043452F"/>
    <w:rsid w:val="00452646"/>
    <w:rsid w:val="00464096"/>
    <w:rsid w:val="004775FA"/>
    <w:rsid w:val="00491494"/>
    <w:rsid w:val="00496DCF"/>
    <w:rsid w:val="004A0AFB"/>
    <w:rsid w:val="004A702C"/>
    <w:rsid w:val="004B2556"/>
    <w:rsid w:val="004B2D42"/>
    <w:rsid w:val="004B6DA4"/>
    <w:rsid w:val="004F6ED9"/>
    <w:rsid w:val="005021FF"/>
    <w:rsid w:val="005337EB"/>
    <w:rsid w:val="00536CD6"/>
    <w:rsid w:val="005465BF"/>
    <w:rsid w:val="00560B48"/>
    <w:rsid w:val="0059351D"/>
    <w:rsid w:val="005B7A0D"/>
    <w:rsid w:val="005F2E90"/>
    <w:rsid w:val="005F31C6"/>
    <w:rsid w:val="005F3A71"/>
    <w:rsid w:val="00604B33"/>
    <w:rsid w:val="00617C4C"/>
    <w:rsid w:val="006834EA"/>
    <w:rsid w:val="00694091"/>
    <w:rsid w:val="00701C82"/>
    <w:rsid w:val="00703CB9"/>
    <w:rsid w:val="007340F2"/>
    <w:rsid w:val="0074029E"/>
    <w:rsid w:val="0074474D"/>
    <w:rsid w:val="007528A2"/>
    <w:rsid w:val="0075397E"/>
    <w:rsid w:val="00772871"/>
    <w:rsid w:val="00780F05"/>
    <w:rsid w:val="0079122F"/>
    <w:rsid w:val="007F65DF"/>
    <w:rsid w:val="00821816"/>
    <w:rsid w:val="00830CFA"/>
    <w:rsid w:val="008334B2"/>
    <w:rsid w:val="0084115F"/>
    <w:rsid w:val="00883329"/>
    <w:rsid w:val="008A6344"/>
    <w:rsid w:val="008B0B39"/>
    <w:rsid w:val="008B7D06"/>
    <w:rsid w:val="008D27C2"/>
    <w:rsid w:val="00957371"/>
    <w:rsid w:val="00967E27"/>
    <w:rsid w:val="00974247"/>
    <w:rsid w:val="009D5113"/>
    <w:rsid w:val="009E3D10"/>
    <w:rsid w:val="009F74FB"/>
    <w:rsid w:val="00A30604"/>
    <w:rsid w:val="00A525DA"/>
    <w:rsid w:val="00A5632A"/>
    <w:rsid w:val="00AC1AA2"/>
    <w:rsid w:val="00AC53D9"/>
    <w:rsid w:val="00AD613B"/>
    <w:rsid w:val="00B47255"/>
    <w:rsid w:val="00B56ADE"/>
    <w:rsid w:val="00B66224"/>
    <w:rsid w:val="00B93718"/>
    <w:rsid w:val="00B95EA2"/>
    <w:rsid w:val="00BD0872"/>
    <w:rsid w:val="00C232B4"/>
    <w:rsid w:val="00C25EBA"/>
    <w:rsid w:val="00C435A9"/>
    <w:rsid w:val="00C50F51"/>
    <w:rsid w:val="00C536EE"/>
    <w:rsid w:val="00C65C41"/>
    <w:rsid w:val="00C73747"/>
    <w:rsid w:val="00C825C1"/>
    <w:rsid w:val="00CE0FE6"/>
    <w:rsid w:val="00D052D7"/>
    <w:rsid w:val="00D07485"/>
    <w:rsid w:val="00D141D4"/>
    <w:rsid w:val="00D36419"/>
    <w:rsid w:val="00D52B37"/>
    <w:rsid w:val="00D928C4"/>
    <w:rsid w:val="00DA7654"/>
    <w:rsid w:val="00E12EC3"/>
    <w:rsid w:val="00E1566C"/>
    <w:rsid w:val="00E15FB7"/>
    <w:rsid w:val="00E472E3"/>
    <w:rsid w:val="00E562C4"/>
    <w:rsid w:val="00E728F4"/>
    <w:rsid w:val="00E87411"/>
    <w:rsid w:val="00EA5A04"/>
    <w:rsid w:val="00EC1E86"/>
    <w:rsid w:val="00EC7DC9"/>
    <w:rsid w:val="00EE6CD0"/>
    <w:rsid w:val="00EF23F0"/>
    <w:rsid w:val="00EF6724"/>
    <w:rsid w:val="00F0402F"/>
    <w:rsid w:val="00F05D32"/>
    <w:rsid w:val="00F072C4"/>
    <w:rsid w:val="00F14B81"/>
    <w:rsid w:val="00F30B96"/>
    <w:rsid w:val="00F55E00"/>
    <w:rsid w:val="00F74A94"/>
    <w:rsid w:val="00F979DF"/>
    <w:rsid w:val="00FA1350"/>
    <w:rsid w:val="00FA1B4D"/>
    <w:rsid w:val="00FB3D1F"/>
    <w:rsid w:val="00FF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02FB4B22"/>
  <w15:chartTrackingRefBased/>
  <w15:docId w15:val="{CBE563BF-1290-40A8-8AB3-34AD126DE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34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672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F65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5D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5D32"/>
  </w:style>
  <w:style w:type="paragraph" w:styleId="Footer">
    <w:name w:val="footer"/>
    <w:basedOn w:val="Normal"/>
    <w:link w:val="FooterChar"/>
    <w:uiPriority w:val="99"/>
    <w:unhideWhenUsed/>
    <w:rsid w:val="00F05D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5D32"/>
  </w:style>
  <w:style w:type="paragraph" w:styleId="BalloonText">
    <w:name w:val="Balloon Text"/>
    <w:basedOn w:val="Normal"/>
    <w:link w:val="BalloonTextChar"/>
    <w:uiPriority w:val="99"/>
    <w:semiHidden/>
    <w:unhideWhenUsed/>
    <w:rsid w:val="00AC1A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AA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C1A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1A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1A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1A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1AA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B3D1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834E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A525DA"/>
    <w:rPr>
      <w:color w:val="605E5C"/>
      <w:shd w:val="clear" w:color="auto" w:fill="E1DFDD"/>
    </w:rPr>
  </w:style>
  <w:style w:type="paragraph" w:customStyle="1" w:styleId="Default">
    <w:name w:val="Default"/>
    <w:rsid w:val="001B142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15C41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36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yperlink" Target="https://www.kew.org/science/our-science/projects/banking-UK-seeds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uk/guidance/sites-of-special-scientific-interest-public-body-responsibilities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http://www.kew.org/privacy" TargetMode="Externa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2850C35D3227468C6DF3D1A475CE8A" ma:contentTypeVersion="9" ma:contentTypeDescription="Create a new document." ma:contentTypeScope="" ma:versionID="e71a7f01bd3590de1104631b91eefeca">
  <xsd:schema xmlns:xsd="http://www.w3.org/2001/XMLSchema" xmlns:xs="http://www.w3.org/2001/XMLSchema" xmlns:p="http://schemas.microsoft.com/office/2006/metadata/properties" xmlns:ns2="622853ed-fcaf-40f9-90cc-c47f4baede41" targetNamespace="http://schemas.microsoft.com/office/2006/metadata/properties" ma:root="true" ma:fieldsID="895cccc0f198ce90ce8219e98fba52b7" ns2:_="">
    <xsd:import namespace="622853ed-fcaf-40f9-90cc-c47f4baede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2853ed-fcaf-40f9-90cc-c47f4baede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1C0EBE-421A-47AC-B5AA-B611E0CD19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BA760DD-06E2-4724-8C04-1BD855C5F69B}"/>
</file>

<file path=customXml/itemProps3.xml><?xml version="1.0" encoding="utf-8"?>
<ds:datastoreItem xmlns:ds="http://schemas.openxmlformats.org/officeDocument/2006/customXml" ds:itemID="{81FEE2DF-A243-487F-90A5-55A6F9BCD4A0}"/>
</file>

<file path=customXml/itemProps4.xml><?xml version="1.0" encoding="utf-8"?>
<ds:datastoreItem xmlns:ds="http://schemas.openxmlformats.org/officeDocument/2006/customXml" ds:itemID="{4D5BC10D-74C6-44BA-AB6B-BA6B74D87D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994</Words>
  <Characters>5668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Miles</dc:creator>
  <cp:keywords/>
  <dc:description/>
  <cp:lastModifiedBy>Stephanie Miles</cp:lastModifiedBy>
  <cp:revision>4</cp:revision>
  <cp:lastPrinted>2024-03-14T14:59:00Z</cp:lastPrinted>
  <dcterms:created xsi:type="dcterms:W3CDTF">2025-01-29T14:21:00Z</dcterms:created>
  <dcterms:modified xsi:type="dcterms:W3CDTF">2025-01-31T11:40:00Z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0x010100852850C35D3227468C6DF3D1A475CE8A</vt:lpwstr>
  </property>
</Properties>
</file>